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1EA22" w14:textId="3F6A0B65" w:rsidR="003C29BE" w:rsidRPr="00CD68AF" w:rsidRDefault="003C29BE" w:rsidP="00CD68AF">
      <w:pPr>
        <w:tabs>
          <w:tab w:val="left" w:pos="284"/>
        </w:tabs>
        <w:spacing w:line="360" w:lineRule="auto"/>
        <w:ind w:right="283"/>
        <w:jc w:val="center"/>
        <w:rPr>
          <w:rFonts w:eastAsia="Calibri"/>
          <w:b/>
        </w:rPr>
      </w:pPr>
      <w:bookmarkStart w:id="0" w:name="_Toc377061540"/>
      <w:bookmarkStart w:id="1" w:name="_Toc120629086"/>
      <w:bookmarkStart w:id="2" w:name="_Toc182231222"/>
      <w:bookmarkStart w:id="3" w:name="_Toc212983566"/>
      <w:r w:rsidRPr="00CD68AF">
        <w:rPr>
          <w:rFonts w:eastAsia="Calibri"/>
          <w:b/>
        </w:rPr>
        <w:t>ЗАДАНИЕ</w:t>
      </w:r>
    </w:p>
    <w:p w14:paraId="6A26A7A4" w14:textId="537CCB19" w:rsidR="003C29BE" w:rsidRPr="00CD68AF" w:rsidRDefault="00F246DB" w:rsidP="00CD68AF">
      <w:pPr>
        <w:spacing w:after="120" w:line="360" w:lineRule="auto"/>
        <w:jc w:val="center"/>
      </w:pPr>
      <w:r w:rsidRPr="00CD68AF">
        <w:rPr>
          <w:bCs/>
        </w:rPr>
        <w:t xml:space="preserve">на выполнение работ </w:t>
      </w:r>
      <w:r w:rsidRPr="00CD68AF">
        <w:t xml:space="preserve">по </w:t>
      </w:r>
      <w:r w:rsidRPr="005708E9">
        <w:rPr>
          <w:bCs/>
        </w:rPr>
        <w:t>содержанию</w:t>
      </w:r>
      <w:r w:rsidR="00DB7E89" w:rsidRPr="005708E9">
        <w:rPr>
          <w:bCs/>
        </w:rPr>
        <w:t xml:space="preserve"> </w:t>
      </w:r>
      <w:r w:rsidR="005708E9" w:rsidRPr="005708E9">
        <w:rPr>
          <w:bCs/>
        </w:rPr>
        <w:t xml:space="preserve">светофорных объектов, расположенных на автомобильных дорогах регионального и межмуниципального значения в </w:t>
      </w:r>
      <w:proofErr w:type="spellStart"/>
      <w:r w:rsidR="005708E9" w:rsidRPr="005708E9">
        <w:rPr>
          <w:bCs/>
        </w:rPr>
        <w:t>г.о</w:t>
      </w:r>
      <w:proofErr w:type="spellEnd"/>
      <w:r w:rsidR="005708E9" w:rsidRPr="005708E9">
        <w:rPr>
          <w:bCs/>
        </w:rPr>
        <w:t xml:space="preserve">. </w:t>
      </w:r>
      <w:proofErr w:type="spellStart"/>
      <w:r w:rsidR="005708E9" w:rsidRPr="005708E9">
        <w:rPr>
          <w:bCs/>
        </w:rPr>
        <w:t>Кинель</w:t>
      </w:r>
      <w:proofErr w:type="spellEnd"/>
      <w:r w:rsidR="005708E9" w:rsidRPr="005708E9">
        <w:rPr>
          <w:bCs/>
        </w:rPr>
        <w:t xml:space="preserve">, Волжском </w:t>
      </w:r>
      <w:proofErr w:type="spellStart"/>
      <w:r w:rsidR="005708E9" w:rsidRPr="005708E9">
        <w:rPr>
          <w:bCs/>
        </w:rPr>
        <w:t>м.р</w:t>
      </w:r>
      <w:proofErr w:type="spellEnd"/>
      <w:r w:rsidR="005708E9" w:rsidRPr="005708E9">
        <w:rPr>
          <w:bCs/>
        </w:rPr>
        <w:t xml:space="preserve">., </w:t>
      </w:r>
      <w:proofErr w:type="spellStart"/>
      <w:proofErr w:type="gramStart"/>
      <w:r w:rsidR="005708E9" w:rsidRPr="005708E9">
        <w:rPr>
          <w:bCs/>
        </w:rPr>
        <w:t>Кинель</w:t>
      </w:r>
      <w:proofErr w:type="spellEnd"/>
      <w:r w:rsidR="005708E9" w:rsidRPr="005708E9">
        <w:rPr>
          <w:bCs/>
        </w:rPr>
        <w:t>-Черкасском</w:t>
      </w:r>
      <w:proofErr w:type="gramEnd"/>
      <w:r w:rsidR="005708E9" w:rsidRPr="005708E9">
        <w:rPr>
          <w:bCs/>
        </w:rPr>
        <w:t xml:space="preserve"> </w:t>
      </w:r>
      <w:proofErr w:type="spellStart"/>
      <w:r w:rsidR="005708E9" w:rsidRPr="005708E9">
        <w:rPr>
          <w:bCs/>
        </w:rPr>
        <w:t>м.р</w:t>
      </w:r>
      <w:proofErr w:type="spellEnd"/>
      <w:r w:rsidR="005708E9" w:rsidRPr="005708E9">
        <w:rPr>
          <w:bCs/>
        </w:rPr>
        <w:t>. Самарской области</w:t>
      </w:r>
      <w:r w:rsidR="00EF4B26" w:rsidRPr="005708E9">
        <w:rPr>
          <w:bCs/>
        </w:rPr>
        <w:t>.</w:t>
      </w:r>
    </w:p>
    <w:p w14:paraId="2AC514DF" w14:textId="77777777" w:rsidR="00F246DB" w:rsidRPr="00CD68AF" w:rsidRDefault="00F246DB" w:rsidP="00CD68AF">
      <w:pPr>
        <w:jc w:val="center"/>
        <w:rPr>
          <w:lang w:eastAsia="en-US"/>
        </w:rPr>
      </w:pPr>
    </w:p>
    <w:p w14:paraId="67FA3842" w14:textId="2C459504" w:rsidR="003C29BE" w:rsidRPr="00CD68AF" w:rsidRDefault="003C29BE" w:rsidP="00CD68AF">
      <w:pPr>
        <w:widowControl w:val="0"/>
        <w:tabs>
          <w:tab w:val="left" w:pos="851"/>
          <w:tab w:val="left" w:pos="1134"/>
        </w:tabs>
        <w:spacing w:line="360" w:lineRule="auto"/>
        <w:contextualSpacing/>
        <w:jc w:val="both"/>
        <w:rPr>
          <w:lang w:eastAsia="en-US"/>
        </w:rPr>
      </w:pPr>
      <w:r w:rsidRPr="00CD68AF">
        <w:rPr>
          <w:b/>
          <w:lang w:eastAsia="en-US"/>
        </w:rPr>
        <w:t xml:space="preserve">Цель выполнения </w:t>
      </w:r>
      <w:r w:rsidR="001548F6" w:rsidRPr="00CD68AF">
        <w:rPr>
          <w:b/>
          <w:lang w:eastAsia="en-US"/>
        </w:rPr>
        <w:t xml:space="preserve">работ: </w:t>
      </w:r>
      <w:r w:rsidR="001548F6" w:rsidRPr="00CD68AF">
        <w:rPr>
          <w:bCs/>
          <w:lang w:eastAsia="en-US"/>
        </w:rPr>
        <w:t>повышение</w:t>
      </w:r>
      <w:r w:rsidR="001548F6" w:rsidRPr="00CD68AF">
        <w:rPr>
          <w:rFonts w:eastAsia="Calibri"/>
        </w:rPr>
        <w:t xml:space="preserve"> безопасности дорожного движения, создание комфортных условий для участников дорожного движения путем оптимального регулирования режима очередности пропуска транспортных средств и пешеходов, </w:t>
      </w:r>
      <w:r w:rsidR="00526C15" w:rsidRPr="00CD68AF">
        <w:rPr>
          <w:lang w:eastAsia="en-US"/>
        </w:rPr>
        <w:t xml:space="preserve">мониторинг работы, </w:t>
      </w:r>
      <w:r w:rsidRPr="00CD68AF">
        <w:rPr>
          <w:lang w:eastAsia="en-US"/>
        </w:rPr>
        <w:t xml:space="preserve">поддержание в исправном, работоспособном состоянии </w:t>
      </w:r>
      <w:r w:rsidR="007C017F" w:rsidRPr="00CD68AF">
        <w:t>светофорных объектов</w:t>
      </w:r>
      <w:r w:rsidRPr="00CD68AF">
        <w:rPr>
          <w:lang w:eastAsia="en-US"/>
        </w:rPr>
        <w:t xml:space="preserve">, </w:t>
      </w:r>
      <w:r w:rsidR="00526C15" w:rsidRPr="00CD68AF">
        <w:rPr>
          <w:lang w:eastAsia="en-US"/>
        </w:rPr>
        <w:t>и</w:t>
      </w:r>
      <w:r w:rsidRPr="00CD68AF">
        <w:rPr>
          <w:lang w:eastAsia="en-US"/>
        </w:rPr>
        <w:t xml:space="preserve"> </w:t>
      </w:r>
      <w:r w:rsidR="001548F6" w:rsidRPr="00CD68AF">
        <w:rPr>
          <w:lang w:eastAsia="en-US"/>
        </w:rPr>
        <w:t xml:space="preserve">своевременное </w:t>
      </w:r>
      <w:r w:rsidRPr="00CD68AF">
        <w:rPr>
          <w:lang w:eastAsia="en-US"/>
        </w:rPr>
        <w:t>устранени</w:t>
      </w:r>
      <w:r w:rsidR="001548F6" w:rsidRPr="00CD68AF">
        <w:rPr>
          <w:lang w:eastAsia="en-US"/>
        </w:rPr>
        <w:t>е</w:t>
      </w:r>
      <w:r w:rsidRPr="00CD68AF">
        <w:rPr>
          <w:lang w:eastAsia="en-US"/>
        </w:rPr>
        <w:t xml:space="preserve"> </w:t>
      </w:r>
      <w:r w:rsidR="001548F6" w:rsidRPr="00CD68AF">
        <w:rPr>
          <w:lang w:eastAsia="en-US"/>
        </w:rPr>
        <w:t>дефектов.</w:t>
      </w:r>
    </w:p>
    <w:p w14:paraId="3EDBD3F7" w14:textId="4260F93E" w:rsidR="006343C3" w:rsidRPr="00CD68AF" w:rsidRDefault="006343C3" w:rsidP="00CD68AF">
      <w:pPr>
        <w:widowControl w:val="0"/>
        <w:tabs>
          <w:tab w:val="left" w:pos="851"/>
          <w:tab w:val="left" w:pos="1134"/>
        </w:tabs>
        <w:spacing w:line="360" w:lineRule="auto"/>
        <w:contextualSpacing/>
        <w:jc w:val="both"/>
        <w:rPr>
          <w:rFonts w:eastAsia="Calibri"/>
        </w:rPr>
      </w:pPr>
      <w:r w:rsidRPr="00CD68AF">
        <w:rPr>
          <w:b/>
          <w:lang w:eastAsia="en-US"/>
        </w:rPr>
        <w:t>Место выполнения работ:</w:t>
      </w:r>
      <w:r w:rsidRPr="00CD68AF">
        <w:rPr>
          <w:lang w:eastAsia="en-US"/>
        </w:rPr>
        <w:t xml:space="preserve"> места </w:t>
      </w:r>
      <w:r w:rsidR="00A05D47">
        <w:rPr>
          <w:lang w:eastAsia="en-US"/>
        </w:rPr>
        <w:t>расположения</w:t>
      </w:r>
      <w:r w:rsidRPr="00CD68AF">
        <w:rPr>
          <w:lang w:eastAsia="en-US"/>
        </w:rPr>
        <w:t xml:space="preserve"> светофорных объектов указаны в </w:t>
      </w:r>
      <w:r w:rsidRPr="00CD68AF">
        <w:rPr>
          <w:rFonts w:eastAsia="Calibri"/>
          <w:color w:val="0070C0"/>
        </w:rPr>
        <w:t xml:space="preserve">приложении № </w:t>
      </w:r>
      <w:r w:rsidR="00A05D47">
        <w:rPr>
          <w:rFonts w:eastAsia="Calibri"/>
          <w:color w:val="0070C0"/>
        </w:rPr>
        <w:t>8</w:t>
      </w:r>
      <w:r w:rsidRPr="00CD68AF">
        <w:rPr>
          <w:rFonts w:eastAsia="Calibri"/>
          <w:color w:val="0070C0"/>
        </w:rPr>
        <w:t xml:space="preserve">  к заданию на выполнение работ.</w:t>
      </w:r>
    </w:p>
    <w:p w14:paraId="69C4D2E7" w14:textId="77777777" w:rsidR="006343C3" w:rsidRPr="00CD68AF" w:rsidRDefault="006343C3" w:rsidP="00CD68AF">
      <w:pPr>
        <w:widowControl w:val="0"/>
        <w:tabs>
          <w:tab w:val="left" w:pos="851"/>
          <w:tab w:val="left" w:pos="1134"/>
        </w:tabs>
        <w:spacing w:line="360" w:lineRule="auto"/>
        <w:contextualSpacing/>
        <w:jc w:val="both"/>
        <w:rPr>
          <w:lang w:eastAsia="en-US"/>
        </w:rPr>
      </w:pPr>
    </w:p>
    <w:p w14:paraId="054D3B95" w14:textId="77777777" w:rsidR="003C29BE" w:rsidRPr="00CD68AF" w:rsidRDefault="003C29BE" w:rsidP="00CD68AF">
      <w:pPr>
        <w:spacing w:line="360" w:lineRule="auto"/>
        <w:ind w:firstLine="851"/>
        <w:rPr>
          <w:b/>
          <w:lang w:eastAsia="en-US"/>
        </w:rPr>
      </w:pPr>
    </w:p>
    <w:p w14:paraId="7EF3836A" w14:textId="416A9A06" w:rsidR="003C29BE" w:rsidRPr="00CD68AF" w:rsidRDefault="004306B3" w:rsidP="00CD68AF">
      <w:pPr>
        <w:numPr>
          <w:ilvl w:val="0"/>
          <w:numId w:val="4"/>
        </w:numPr>
        <w:spacing w:line="360" w:lineRule="auto"/>
        <w:ind w:left="0" w:firstLine="851"/>
        <w:jc w:val="center"/>
        <w:rPr>
          <w:b/>
          <w:lang w:eastAsia="en-US"/>
        </w:rPr>
      </w:pPr>
      <w:r>
        <w:rPr>
          <w:b/>
          <w:lang w:eastAsia="en-US"/>
        </w:rPr>
        <w:t>ОБЩИЕ ТРЕБОВАНИЯ К ПОДРЯДЧИКУ</w:t>
      </w:r>
    </w:p>
    <w:p w14:paraId="6383BD75" w14:textId="77777777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На срок действия контракта подрядчик обязан:</w:t>
      </w:r>
    </w:p>
    <w:p w14:paraId="5008251E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jc w:val="both"/>
        <w:rPr>
          <w:rFonts w:eastAsia="Calibri"/>
        </w:rPr>
      </w:pPr>
      <w:r w:rsidRPr="00CD68AF">
        <w:rPr>
          <w:rFonts w:eastAsia="Calibri"/>
        </w:rPr>
        <w:tab/>
        <w:t>- обеспечить наличие, надлежащее техническое и эксплуатационное состояние объектов, требуемых для нужд содержания объектов на автомобильной дороге.</w:t>
      </w:r>
    </w:p>
    <w:p w14:paraId="6384D427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jc w:val="both"/>
        <w:rPr>
          <w:rFonts w:eastAsia="Calibri"/>
        </w:rPr>
      </w:pPr>
      <w:r w:rsidRPr="00CD68AF">
        <w:rPr>
          <w:rFonts w:eastAsia="Calibri"/>
        </w:rPr>
        <w:tab/>
        <w:t xml:space="preserve"> - организовать предоставление представителям Заказчика информацию о состоянии объектов по запросу;</w:t>
      </w:r>
    </w:p>
    <w:p w14:paraId="79CBB75A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jc w:val="both"/>
        <w:rPr>
          <w:rFonts w:eastAsia="Calibri"/>
        </w:rPr>
      </w:pPr>
      <w:r w:rsidRPr="00CD68AF">
        <w:rPr>
          <w:rFonts w:eastAsia="Calibri"/>
        </w:rPr>
        <w:tab/>
        <w:t>- осуществлять контроль состояния светофорных объектов в целях профилактики работы оборудования, а также оперативного устранения выявленных недостатков.</w:t>
      </w:r>
    </w:p>
    <w:p w14:paraId="1745FA13" w14:textId="77777777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ab/>
        <w:t>Подрядчик должен обладать необходимыми материально-техническими ресурсами  специализированной техникой и аварийным запасом материалов и оборудования.</w:t>
      </w:r>
    </w:p>
    <w:p w14:paraId="72976079" w14:textId="3B415B5E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До начала выполнения работ Подрядчик </w:t>
      </w:r>
      <w:r w:rsidR="004306B3">
        <w:rPr>
          <w:rFonts w:eastAsia="Calibri"/>
        </w:rPr>
        <w:t xml:space="preserve">разрабатывает, </w:t>
      </w:r>
      <w:r w:rsidR="00A636A9">
        <w:rPr>
          <w:rFonts w:eastAsia="Calibri"/>
        </w:rPr>
        <w:t>утверждает и согласовывает</w:t>
      </w:r>
      <w:r w:rsidRPr="00CD68AF">
        <w:rPr>
          <w:rFonts w:eastAsia="Calibri"/>
        </w:rPr>
        <w:t xml:space="preserve"> с </w:t>
      </w:r>
      <w:r w:rsidR="007843CE" w:rsidRPr="00CD68AF">
        <w:rPr>
          <w:rFonts w:eastAsia="Calibri"/>
        </w:rPr>
        <w:t xml:space="preserve">Управлением Госавтоинспекции </w:t>
      </w:r>
      <w:r w:rsidRPr="00CD68AF">
        <w:rPr>
          <w:rFonts w:eastAsia="Calibri"/>
        </w:rPr>
        <w:t xml:space="preserve">ГУ МВД России по Самарской области схемы организации дорожного движения и ограждения мест выполнения работ. При выполнении работ, утвержденная и согласованная схема организации движения и ограждения мест производства работ должна находиться непосредственно на объекте. </w:t>
      </w:r>
    </w:p>
    <w:p w14:paraId="345CFD4A" w14:textId="77777777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Подрядчик при выполнении работ должен иметь полный комплект дорожных знаков и технических средств регулирования движения и обеспечивать их установку и переустановку в точном соответствии с утвержденной схемой организации движения и ограждения мест производства работ. Знаки должны соответствовать требованиям ГОСТ 32945-2014.</w:t>
      </w:r>
    </w:p>
    <w:p w14:paraId="6E6DD91F" w14:textId="50E3D1F1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Подрядчиком ведется вся первичная исполнительная документация при выполнении работ в соответствии с требованиями нормативных документов. Все факты выполнения работ по </w:t>
      </w:r>
      <w:r w:rsidRPr="00CD68AF">
        <w:rPr>
          <w:rFonts w:eastAsia="Calibri"/>
        </w:rPr>
        <w:lastRenderedPageBreak/>
        <w:t>техническому обслуживанию каждого объекта должны фиксироваться в общем журнале производства работ</w:t>
      </w:r>
      <w:r w:rsidR="003C5D2A">
        <w:rPr>
          <w:rFonts w:eastAsia="Calibri"/>
        </w:rPr>
        <w:t>,</w:t>
      </w:r>
      <w:r w:rsidR="003C5D2A" w:rsidRPr="00CD68AF">
        <w:rPr>
          <w:rFonts w:eastAsia="Calibri"/>
        </w:rPr>
        <w:t xml:space="preserve"> к</w:t>
      </w:r>
      <w:r w:rsidR="003C5D2A">
        <w:rPr>
          <w:rFonts w:eastAsia="Calibri"/>
        </w:rPr>
        <w:t>оторый ведется в</w:t>
      </w:r>
      <w:r w:rsidR="003C5D2A" w:rsidRPr="00CD68AF">
        <w:rPr>
          <w:rFonts w:eastAsia="Calibri"/>
        </w:rPr>
        <w:t xml:space="preserve"> электронном виде</w:t>
      </w:r>
      <w:r w:rsidRPr="00CD68AF">
        <w:rPr>
          <w:rFonts w:eastAsia="Calibri"/>
        </w:rPr>
        <w:t xml:space="preserve">. </w:t>
      </w:r>
      <w:proofErr w:type="gramStart"/>
      <w:r w:rsidRPr="00CD68AF">
        <w:rPr>
          <w:rFonts w:eastAsia="Calibri"/>
        </w:rPr>
        <w:t xml:space="preserve">Выявленные представителями Подрядчика и Заказчика в период действия государственного контракта дефекты </w:t>
      </w:r>
      <w:r w:rsidRPr="00CD68AF">
        <w:t>светофорных объектов</w:t>
      </w:r>
      <w:r w:rsidRPr="00CD68AF">
        <w:rPr>
          <w:rFonts w:eastAsia="Calibri"/>
        </w:rPr>
        <w:t xml:space="preserve">, а также сроки и методы их устранения должны быть указаны в журнале регистрации дефектов по форме, указанной в </w:t>
      </w:r>
      <w:r w:rsidRPr="00CD68AF">
        <w:rPr>
          <w:rFonts w:eastAsia="Calibri"/>
          <w:color w:val="0070C0"/>
        </w:rPr>
        <w:t>приложении №6</w:t>
      </w:r>
      <w:r w:rsidRPr="00CD68AF">
        <w:rPr>
          <w:rFonts w:eastAsia="Calibri"/>
        </w:rPr>
        <w:t xml:space="preserve"> </w:t>
      </w:r>
      <w:r w:rsidRPr="00CD68AF">
        <w:rPr>
          <w:rFonts w:eastAsia="Calibri"/>
          <w:color w:val="0070C0"/>
        </w:rPr>
        <w:t>к заданию на выполнение работ</w:t>
      </w:r>
      <w:r w:rsidRPr="00CD68AF">
        <w:rPr>
          <w:rFonts w:eastAsia="Calibri"/>
        </w:rPr>
        <w:t>, который ведется в бумажном и электронном виде с возможностью удаленного редактирования.</w:t>
      </w:r>
      <w:proofErr w:type="gramEnd"/>
      <w:r w:rsidRPr="00CD68AF">
        <w:rPr>
          <w:rFonts w:eastAsia="Calibri"/>
        </w:rPr>
        <w:t xml:space="preserve"> Доступ к электронной версии журнала регистрации </w:t>
      </w:r>
      <w:proofErr w:type="gramStart"/>
      <w:r w:rsidRPr="00CD68AF">
        <w:rPr>
          <w:rFonts w:eastAsia="Calibri"/>
        </w:rPr>
        <w:t>дефектов</w:t>
      </w:r>
      <w:proofErr w:type="gramEnd"/>
      <w:r w:rsidRPr="00CD68AF">
        <w:rPr>
          <w:rFonts w:eastAsia="Calibri"/>
        </w:rPr>
        <w:t xml:space="preserve"> в том числе предоставляется Заказчику.</w:t>
      </w:r>
    </w:p>
    <w:p w14:paraId="072F60EB" w14:textId="77777777" w:rsidR="00A77A60" w:rsidRPr="00CD68AF" w:rsidRDefault="00A77A60" w:rsidP="00CD68AF">
      <w:pPr>
        <w:widowControl w:val="0"/>
        <w:numPr>
          <w:ilvl w:val="1"/>
          <w:numId w:val="23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Выполненные работы должны соответствовать требованиям законодательства Российской Федерации.</w:t>
      </w:r>
    </w:p>
    <w:p w14:paraId="4C9D7D70" w14:textId="77777777" w:rsidR="003C29BE" w:rsidRPr="00CD68AF" w:rsidRDefault="003C29BE" w:rsidP="00CD68AF">
      <w:pPr>
        <w:spacing w:line="360" w:lineRule="auto"/>
        <w:ind w:firstLine="851"/>
        <w:jc w:val="center"/>
        <w:rPr>
          <w:b/>
          <w:lang w:eastAsia="en-US"/>
        </w:rPr>
      </w:pPr>
    </w:p>
    <w:p w14:paraId="50E2181D" w14:textId="20A91F93" w:rsidR="003C29BE" w:rsidRPr="00CD68AF" w:rsidRDefault="004306B3" w:rsidP="00CD68AF">
      <w:pPr>
        <w:numPr>
          <w:ilvl w:val="0"/>
          <w:numId w:val="4"/>
        </w:numPr>
        <w:spacing w:line="360" w:lineRule="auto"/>
        <w:ind w:left="0" w:firstLine="851"/>
        <w:jc w:val="center"/>
        <w:rPr>
          <w:b/>
          <w:lang w:eastAsia="en-US"/>
        </w:rPr>
      </w:pPr>
      <w:r>
        <w:rPr>
          <w:b/>
          <w:lang w:eastAsia="en-US"/>
        </w:rPr>
        <w:t>ТРЕБОВАНИЯ К ВЫПОЛНЕНИЮ РАБОТ</w:t>
      </w:r>
    </w:p>
    <w:p w14:paraId="0CC3F5FE" w14:textId="77777777" w:rsidR="003C29BE" w:rsidRPr="00CD68AF" w:rsidRDefault="003C29BE" w:rsidP="00CD68AF">
      <w:pPr>
        <w:spacing w:line="360" w:lineRule="auto"/>
        <w:ind w:firstLine="851"/>
        <w:rPr>
          <w:rFonts w:eastAsia="Calibri"/>
          <w:b/>
        </w:rPr>
      </w:pPr>
    </w:p>
    <w:p w14:paraId="54C0C280" w14:textId="77777777" w:rsidR="003C29BE" w:rsidRPr="00CD68AF" w:rsidRDefault="003C29BE" w:rsidP="00CD68AF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 Настоящее задание устанавливает совокупность организационных и технических требований, обеспечивающих долговечность и постоянную работу светофорных объектов и иного оборудования в исправном состоянии в течение расчетного срока службы.</w:t>
      </w:r>
    </w:p>
    <w:p w14:paraId="51705EE7" w14:textId="77777777" w:rsidR="003C29BE" w:rsidRPr="00CD68AF" w:rsidRDefault="003C29BE" w:rsidP="00CD68AF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Работы должны быть выполнены в соответствии с настоящим техническим заданием, с соблюдением правил техники безопасности, противопожарными, санитарно-гигиеническими и экологическими нормами и правилами.</w:t>
      </w:r>
    </w:p>
    <w:p w14:paraId="728A758E" w14:textId="77777777" w:rsidR="00FA6AB8" w:rsidRDefault="001548F6" w:rsidP="00FA6AB8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В соответствии с настоящим техническим заданием </w:t>
      </w:r>
      <w:r w:rsidR="003C29BE" w:rsidRPr="00CD68AF">
        <w:rPr>
          <w:rFonts w:eastAsia="Calibri"/>
        </w:rPr>
        <w:t>Подрядчик должен выполнять работы</w:t>
      </w:r>
      <w:r w:rsidR="000F464E" w:rsidRPr="00CD68AF">
        <w:rPr>
          <w:rFonts w:eastAsia="Calibri"/>
        </w:rPr>
        <w:t>, указанны</w:t>
      </w:r>
      <w:r w:rsidRPr="00CD68AF">
        <w:rPr>
          <w:rFonts w:eastAsia="Calibri"/>
        </w:rPr>
        <w:t>е</w:t>
      </w:r>
      <w:r w:rsidR="00573168" w:rsidRPr="00CD68AF">
        <w:rPr>
          <w:rFonts w:eastAsia="Calibri"/>
        </w:rPr>
        <w:t xml:space="preserve"> в</w:t>
      </w:r>
      <w:r w:rsidR="00573168" w:rsidRPr="00CD68AF">
        <w:rPr>
          <w:rFonts w:eastAsia="Calibri"/>
          <w:color w:val="0070C0"/>
        </w:rPr>
        <w:t xml:space="preserve"> приложении № </w:t>
      </w:r>
      <w:r w:rsidRPr="00CD68AF">
        <w:rPr>
          <w:rFonts w:eastAsia="Calibri"/>
          <w:color w:val="0070C0"/>
        </w:rPr>
        <w:t>1</w:t>
      </w:r>
      <w:r w:rsidR="00573168" w:rsidRPr="00CD68AF">
        <w:rPr>
          <w:rFonts w:eastAsia="Calibri"/>
          <w:color w:val="0070C0"/>
        </w:rPr>
        <w:t xml:space="preserve"> к заданию на выполнение работ.</w:t>
      </w:r>
    </w:p>
    <w:p w14:paraId="728CE6CE" w14:textId="40E053F3" w:rsidR="00FA6AB8" w:rsidRPr="00FA6AB8" w:rsidRDefault="00FA6AB8" w:rsidP="00FA6AB8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FA6AB8">
        <w:t>Подрядчик может привлекать к исполнению работ по контракту соисполнителей (субподрядчиков) только по письменному согласованию с Заказчиком.</w:t>
      </w:r>
    </w:p>
    <w:p w14:paraId="0ECD71F4" w14:textId="43740FAE" w:rsidR="001548F6" w:rsidRPr="00CD68AF" w:rsidRDefault="001548F6" w:rsidP="00CD68AF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Работы </w:t>
      </w:r>
      <w:r w:rsidR="00300E78" w:rsidRPr="00CD68AF">
        <w:rPr>
          <w:rFonts w:eastAsia="Calibri"/>
        </w:rPr>
        <w:t xml:space="preserve">по </w:t>
      </w:r>
      <w:r w:rsidRPr="00CD68AF">
        <w:rPr>
          <w:rFonts w:eastAsia="Calibri"/>
        </w:rPr>
        <w:t xml:space="preserve">техническому обслуживанию оборудования, входящего в состав светофорных объектов, </w:t>
      </w:r>
      <w:r w:rsidRPr="00CD68AF">
        <w:t>выполняются не менее 1 раза в месяц</w:t>
      </w:r>
      <w:r w:rsidRPr="00CD68AF">
        <w:rPr>
          <w:rFonts w:eastAsia="Calibri"/>
        </w:rPr>
        <w:t xml:space="preserve"> и включают в себя:</w:t>
      </w:r>
    </w:p>
    <w:p w14:paraId="4357F819" w14:textId="77777777" w:rsidR="001548F6" w:rsidRPr="00CD68AF" w:rsidRDefault="001548F6" w:rsidP="00CD68AF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  <w:rPr>
          <w:szCs w:val="22"/>
        </w:rPr>
      </w:pPr>
      <w:r w:rsidRPr="00CD68AF">
        <w:t>Техническое</w:t>
      </w:r>
      <w:r w:rsidRPr="00CD68AF">
        <w:rPr>
          <w:szCs w:val="22"/>
        </w:rPr>
        <w:t xml:space="preserve"> обслуживание шкафа дорожного контроллера:</w:t>
      </w:r>
    </w:p>
    <w:p w14:paraId="20D5BFC2" w14:textId="2B447EDD" w:rsidR="001548F6" w:rsidRPr="00CD68AF" w:rsidRDefault="001548F6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proofErr w:type="gramStart"/>
      <w:r w:rsidRPr="00CD68AF">
        <w:rPr>
          <w:rFonts w:eastAsia="Calibri"/>
        </w:rPr>
        <w:t>- осмотр шкафа</w:t>
      </w:r>
      <w:r w:rsidR="005E194F" w:rsidRPr="00CD68AF">
        <w:rPr>
          <w:rFonts w:eastAsia="Calibri"/>
        </w:rPr>
        <w:t>, электрического и сетевого оборудования, дорожного контроллера, о</w:t>
      </w:r>
      <w:r w:rsidRPr="00CD68AF">
        <w:rPr>
          <w:rFonts w:eastAsia="Calibri"/>
        </w:rPr>
        <w:t xml:space="preserve">чистка от загрязнений, </w:t>
      </w:r>
      <w:r w:rsidR="002E4D40" w:rsidRPr="00CD68AF">
        <w:rPr>
          <w:rFonts w:eastAsia="Calibri"/>
        </w:rPr>
        <w:t xml:space="preserve">ржавчины, </w:t>
      </w:r>
      <w:r w:rsidRPr="00CD68AF">
        <w:rPr>
          <w:rFonts w:eastAsia="Calibri"/>
        </w:rPr>
        <w:t xml:space="preserve">надписей, рекламы, </w:t>
      </w:r>
      <w:r w:rsidRPr="00CD68AF">
        <w:t>снега, мусора</w:t>
      </w:r>
      <w:r w:rsidRPr="00CD68AF">
        <w:rPr>
          <w:rFonts w:eastAsia="Calibri"/>
        </w:rPr>
        <w:t>;</w:t>
      </w:r>
      <w:proofErr w:type="gramEnd"/>
    </w:p>
    <w:p w14:paraId="5FC09820" w14:textId="62FDED5B" w:rsidR="005E194F" w:rsidRPr="00CD68AF" w:rsidRDefault="005E194F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проверка сетевых и питающих кабельных линий, плотности соединения кабельных линий в разъемах, механической целостности корпусов оборудования, зачистка контактов (при необходимости),</w:t>
      </w:r>
      <w:r w:rsidR="00AC3FDD">
        <w:rPr>
          <w:rFonts w:eastAsia="Calibri"/>
        </w:rPr>
        <w:t xml:space="preserve"> </w:t>
      </w:r>
      <w:r w:rsidR="00AC3FDD" w:rsidRPr="00CD68AF">
        <w:t>протяжка винтовых клемм</w:t>
      </w:r>
      <w:r w:rsidR="00AC3FDD">
        <w:t>,</w:t>
      </w:r>
      <w:r w:rsidRPr="00CD68AF">
        <w:rPr>
          <w:rFonts w:eastAsia="Calibri"/>
        </w:rPr>
        <w:t xml:space="preserve"> </w:t>
      </w:r>
      <w:r w:rsidRPr="00CD68AF">
        <w:rPr>
          <w:szCs w:val="22"/>
        </w:rPr>
        <w:t>обработка разъемов аэрозольным очистителем контактов</w:t>
      </w:r>
      <w:r w:rsidRPr="00CD68AF">
        <w:rPr>
          <w:rFonts w:eastAsia="Calibri"/>
        </w:rPr>
        <w:t>;</w:t>
      </w:r>
    </w:p>
    <w:p w14:paraId="49A55C42" w14:textId="7550D5AC" w:rsidR="005E194F" w:rsidRPr="00EC5229" w:rsidRDefault="005E194F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EC5229">
        <w:t>- обновление программного обеспечения дорожного контроллера (по мере выхода обновлений);</w:t>
      </w:r>
    </w:p>
    <w:p w14:paraId="1A32B432" w14:textId="2AEEAF32" w:rsidR="005E194F" w:rsidRPr="00CD68AF" w:rsidRDefault="005E194F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EC5229">
        <w:t xml:space="preserve">- проверка работоспособности </w:t>
      </w:r>
      <w:r w:rsidRPr="00EC5229">
        <w:rPr>
          <w:rFonts w:eastAsia="Calibri"/>
        </w:rPr>
        <w:t>электрического и сетевого оборудования, дорожного контроллера</w:t>
      </w:r>
      <w:r w:rsidRPr="00EC5229">
        <w:t xml:space="preserve"> и встроенного программного обеспечения;</w:t>
      </w:r>
    </w:p>
    <w:p w14:paraId="385AF866" w14:textId="0CA6A65A" w:rsidR="005E194F" w:rsidRPr="00CD68AF" w:rsidRDefault="005E194F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lastRenderedPageBreak/>
        <w:t xml:space="preserve">- восстановление работоспособности </w:t>
      </w:r>
      <w:r w:rsidRPr="00CD68AF">
        <w:rPr>
          <w:rFonts w:eastAsia="Calibri"/>
        </w:rPr>
        <w:t>электрического и сетевого оборудования, дорожного контроллера</w:t>
      </w:r>
      <w:r w:rsidRPr="00CD68AF">
        <w:t xml:space="preserve"> и встроенного программного обеспечения при неисправностях;</w:t>
      </w:r>
    </w:p>
    <w:p w14:paraId="432A45CD" w14:textId="6FCC9790" w:rsidR="001548F6" w:rsidRPr="00CD68AF" w:rsidRDefault="001548F6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- проверка герметичности вводов, уплотнителей. Обработка силиконовой смазкой и замена уплотнителей </w:t>
      </w:r>
      <w:r w:rsidR="00833D02">
        <w:rPr>
          <w:rFonts w:eastAsia="Calibri"/>
        </w:rPr>
        <w:t>(</w:t>
      </w:r>
      <w:r w:rsidRPr="00CD68AF">
        <w:rPr>
          <w:rFonts w:eastAsia="Calibri"/>
        </w:rPr>
        <w:t>при необходимости</w:t>
      </w:r>
      <w:r w:rsidR="00833D02">
        <w:rPr>
          <w:rFonts w:eastAsia="Calibri"/>
        </w:rPr>
        <w:t>)</w:t>
      </w:r>
      <w:r w:rsidRPr="00CD68AF">
        <w:rPr>
          <w:rFonts w:eastAsia="Calibri"/>
        </w:rPr>
        <w:t>;</w:t>
      </w:r>
    </w:p>
    <w:p w14:paraId="47C49886" w14:textId="77777777" w:rsidR="001548F6" w:rsidRDefault="001548F6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проверка работы замков. Обработка замков антикоррозийной проникающей смазкой;</w:t>
      </w:r>
    </w:p>
    <w:p w14:paraId="7C38F61C" w14:textId="6F71ADBA" w:rsidR="00355C51" w:rsidRPr="00CD68AF" w:rsidRDefault="00355C51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>
        <w:rPr>
          <w:rFonts w:eastAsia="Calibri"/>
        </w:rPr>
        <w:t>- проверка</w:t>
      </w:r>
      <w:r w:rsidRPr="00355C51">
        <w:rPr>
          <w:rFonts w:eastAsia="Calibri"/>
        </w:rPr>
        <w:t xml:space="preserve"> сетево</w:t>
      </w:r>
      <w:r>
        <w:rPr>
          <w:rFonts w:eastAsia="Calibri"/>
        </w:rPr>
        <w:t>го</w:t>
      </w:r>
      <w:r w:rsidRPr="00355C51">
        <w:rPr>
          <w:rFonts w:eastAsia="Calibri"/>
        </w:rPr>
        <w:t xml:space="preserve"> оборудовани</w:t>
      </w:r>
      <w:r>
        <w:rPr>
          <w:rFonts w:eastAsia="Calibri"/>
        </w:rPr>
        <w:t>я</w:t>
      </w:r>
      <w:r w:rsidRPr="00355C51">
        <w:rPr>
          <w:rFonts w:eastAsia="Calibri"/>
        </w:rPr>
        <w:t xml:space="preserve"> на предмет посторонних подключ</w:t>
      </w:r>
      <w:r>
        <w:rPr>
          <w:rFonts w:eastAsia="Calibri"/>
        </w:rPr>
        <w:t>ений (проводных и беспроводных);</w:t>
      </w:r>
    </w:p>
    <w:p w14:paraId="5C1C185B" w14:textId="08B1E710" w:rsidR="001548F6" w:rsidRPr="00CD68AF" w:rsidRDefault="001548F6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устранение мелких повреждений, зачистка и окраска локальных мест коррозии</w:t>
      </w:r>
      <w:r w:rsidR="000870DC" w:rsidRPr="00CD68AF">
        <w:rPr>
          <w:rFonts w:eastAsia="Calibri"/>
        </w:rPr>
        <w:t xml:space="preserve"> (при необходимости)</w:t>
      </w:r>
      <w:r w:rsidRPr="00CD68AF">
        <w:rPr>
          <w:rFonts w:eastAsia="Calibri"/>
        </w:rPr>
        <w:t>.</w:t>
      </w:r>
    </w:p>
    <w:p w14:paraId="1968CCF8" w14:textId="6273451B" w:rsidR="007A12F7" w:rsidRPr="00CD68AF" w:rsidRDefault="007A12F7" w:rsidP="007A12F7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  <w:rPr>
          <w:szCs w:val="22"/>
        </w:rPr>
      </w:pPr>
      <w:r w:rsidRPr="00CD68AF">
        <w:t>Техническое</w:t>
      </w:r>
      <w:r w:rsidRPr="00CD68AF">
        <w:rPr>
          <w:szCs w:val="22"/>
        </w:rPr>
        <w:t xml:space="preserve"> обслужив</w:t>
      </w:r>
      <w:r>
        <w:rPr>
          <w:szCs w:val="22"/>
        </w:rPr>
        <w:t>ание шкафа источника бесперебойного питания</w:t>
      </w:r>
      <w:r w:rsidRPr="00CD68AF">
        <w:rPr>
          <w:szCs w:val="22"/>
        </w:rPr>
        <w:t>:</w:t>
      </w:r>
    </w:p>
    <w:p w14:paraId="648C03AF" w14:textId="75C99F95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proofErr w:type="gramStart"/>
      <w:r w:rsidRPr="00CD68AF">
        <w:rPr>
          <w:rFonts w:eastAsia="Calibri"/>
        </w:rPr>
        <w:t xml:space="preserve">- осмотр шкафа, электрического </w:t>
      </w:r>
      <w:r>
        <w:rPr>
          <w:rFonts w:eastAsia="Calibri"/>
        </w:rPr>
        <w:t>оборудования</w:t>
      </w:r>
      <w:r w:rsidRPr="00CD68AF">
        <w:rPr>
          <w:rFonts w:eastAsia="Calibri"/>
        </w:rPr>
        <w:t xml:space="preserve">, очистка от загрязнений, ржавчины, надписей, рекламы, </w:t>
      </w:r>
      <w:r w:rsidRPr="00CD68AF">
        <w:t>снега, мусора</w:t>
      </w:r>
      <w:r w:rsidRPr="00CD68AF">
        <w:rPr>
          <w:rFonts w:eastAsia="Calibri"/>
        </w:rPr>
        <w:t>;</w:t>
      </w:r>
      <w:proofErr w:type="gramEnd"/>
    </w:p>
    <w:p w14:paraId="6A763640" w14:textId="7B2EF752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- проверка питающих кабельных линий, плотности соединения кабельных линий в разъемах, механической целостности корпусов оборудования, зачистка контактов (при необходимости), </w:t>
      </w:r>
      <w:r w:rsidRPr="00CD68AF">
        <w:rPr>
          <w:szCs w:val="22"/>
        </w:rPr>
        <w:t>обработка разъемов аэрозольным очистителем контактов</w:t>
      </w:r>
      <w:r w:rsidRPr="00CD68AF">
        <w:rPr>
          <w:rFonts w:eastAsia="Calibri"/>
        </w:rPr>
        <w:t>;</w:t>
      </w:r>
    </w:p>
    <w:p w14:paraId="32165FB5" w14:textId="00383EBB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 xml:space="preserve">- </w:t>
      </w:r>
      <w:r>
        <w:t xml:space="preserve"> </w:t>
      </w:r>
      <w:r w:rsidRPr="00CD68AF">
        <w:t xml:space="preserve">проверка работоспособности </w:t>
      </w:r>
      <w:r>
        <w:rPr>
          <w:rFonts w:eastAsia="Calibri"/>
        </w:rPr>
        <w:t>электрического оборудования</w:t>
      </w:r>
      <w:r w:rsidRPr="00CD68AF">
        <w:t>;</w:t>
      </w:r>
    </w:p>
    <w:p w14:paraId="1F62818A" w14:textId="6B8E6761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t xml:space="preserve">- восстановление работоспособности </w:t>
      </w:r>
      <w:r w:rsidRPr="00CD68AF">
        <w:rPr>
          <w:rFonts w:eastAsia="Calibri"/>
        </w:rPr>
        <w:t>электрического оборудования</w:t>
      </w:r>
      <w:r w:rsidRPr="00CD68AF">
        <w:t xml:space="preserve"> при неисправностях;</w:t>
      </w:r>
    </w:p>
    <w:p w14:paraId="421751C1" w14:textId="5B9E862E" w:rsidR="007A12F7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>
        <w:rPr>
          <w:rFonts w:eastAsia="Calibri"/>
        </w:rPr>
        <w:t>- зарядка аккумулятора источника бесперебойного питания (при необходимости);</w:t>
      </w:r>
    </w:p>
    <w:p w14:paraId="21105C5B" w14:textId="77777777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проверка герметичности вводов, уплотнителей. Обработка силиконовой смазкой и замена уплотнителей при необходимости;</w:t>
      </w:r>
    </w:p>
    <w:p w14:paraId="0BB3E501" w14:textId="77777777" w:rsidR="007A12F7" w:rsidRPr="00CD68AF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проверка работы замков. Обработка замков антикоррозийной проникающей смазкой;</w:t>
      </w:r>
    </w:p>
    <w:p w14:paraId="5D7A7090" w14:textId="3454B525" w:rsidR="007A12F7" w:rsidRPr="007A12F7" w:rsidRDefault="007A12F7" w:rsidP="007A12F7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- устранение мелких повреждений, зачистка и окраска локальных мест коррозии (при необходимости).</w:t>
      </w:r>
    </w:p>
    <w:p w14:paraId="47095957" w14:textId="2AA77CDC" w:rsidR="001548F6" w:rsidRPr="00CD68AF" w:rsidRDefault="001548F6" w:rsidP="00CD68AF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  <w:rPr>
          <w:rFonts w:eastAsia="Calibri"/>
        </w:rPr>
      </w:pPr>
      <w:r w:rsidRPr="00CD68AF">
        <w:rPr>
          <w:szCs w:val="22"/>
        </w:rPr>
        <w:t>Техническое</w:t>
      </w:r>
      <w:r w:rsidRPr="00CD68AF">
        <w:rPr>
          <w:rFonts w:eastAsia="Calibri"/>
        </w:rPr>
        <w:t xml:space="preserve"> обслуживание светофора, </w:t>
      </w:r>
      <w:r w:rsidRPr="00CD68AF">
        <w:rPr>
          <w:szCs w:val="22"/>
        </w:rPr>
        <w:t>информационной световой секции, пешеходного вызывного устройства</w:t>
      </w:r>
      <w:r w:rsidR="00A27564" w:rsidRPr="00CD68AF">
        <w:rPr>
          <w:szCs w:val="22"/>
        </w:rPr>
        <w:t>, устройства звукового сопровождения пешеходов</w:t>
      </w:r>
      <w:r w:rsidR="002A6FDD">
        <w:rPr>
          <w:szCs w:val="22"/>
        </w:rPr>
        <w:t>, повторителя сигналов светофора</w:t>
      </w:r>
      <w:r w:rsidRPr="00CD68AF">
        <w:rPr>
          <w:szCs w:val="22"/>
        </w:rPr>
        <w:t>:</w:t>
      </w:r>
    </w:p>
    <w:p w14:paraId="4CB53872" w14:textId="74880BCB" w:rsidR="001548F6" w:rsidRPr="002229AB" w:rsidRDefault="001548F6" w:rsidP="00CD68AF">
      <w:pPr>
        <w:pStyle w:val="afd"/>
        <w:widowControl w:val="0"/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CD68AF">
        <w:rPr>
          <w:rFonts w:eastAsia="Calibri"/>
        </w:rPr>
        <w:t xml:space="preserve">- осмотр, очистка от загрязнений, надписей, рекламы, </w:t>
      </w:r>
      <w:r w:rsidRPr="00CD68AF">
        <w:t>снега, мусора</w:t>
      </w:r>
      <w:r w:rsidR="00713767" w:rsidRPr="00CD68AF">
        <w:rPr>
          <w:szCs w:val="22"/>
        </w:rPr>
        <w:t>,</w:t>
      </w:r>
      <w:r w:rsidR="005E194F" w:rsidRPr="00CD68AF">
        <w:rPr>
          <w:szCs w:val="22"/>
        </w:rPr>
        <w:t xml:space="preserve"> </w:t>
      </w:r>
      <w:r w:rsidRPr="00CD68AF">
        <w:t>в том числе креплений. Мойка в летний период;</w:t>
      </w:r>
    </w:p>
    <w:p w14:paraId="47A75A9E" w14:textId="1C4FA707" w:rsidR="00AE1838" w:rsidRPr="00AE1838" w:rsidRDefault="00AE1838" w:rsidP="00CD68AF">
      <w:pPr>
        <w:pStyle w:val="afd"/>
        <w:widowControl w:val="0"/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AE1838">
        <w:t xml:space="preserve">- </w:t>
      </w:r>
      <w:r>
        <w:t xml:space="preserve"> проверка и замена (при необходимости) бленд светофора в случае их повреждения;</w:t>
      </w:r>
    </w:p>
    <w:p w14:paraId="67F88628" w14:textId="77777777" w:rsidR="00AC09A8" w:rsidRPr="00CD68AF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2"/>
        </w:rPr>
      </w:pPr>
      <w:r w:rsidRPr="00CD68AF">
        <w:t xml:space="preserve">- проверка </w:t>
      </w:r>
      <w:r w:rsidRPr="00CD68AF">
        <w:rPr>
          <w:rFonts w:eastAsia="Calibri"/>
        </w:rPr>
        <w:t xml:space="preserve">плотности </w:t>
      </w:r>
      <w:r w:rsidRPr="00CD68AF">
        <w:t xml:space="preserve">соединений кабельных линий, распайка и зачистка контактов кабеля, </w:t>
      </w:r>
      <w:r w:rsidRPr="00CD68AF">
        <w:rPr>
          <w:szCs w:val="22"/>
        </w:rPr>
        <w:t>обработка разъемов аэрозольным очистителем контактов;</w:t>
      </w:r>
    </w:p>
    <w:p w14:paraId="443FA0F8" w14:textId="77777777" w:rsidR="00AC09A8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 xml:space="preserve">- протяжка и </w:t>
      </w:r>
      <w:proofErr w:type="spellStart"/>
      <w:r w:rsidRPr="00CD68AF">
        <w:t>переопрессовка</w:t>
      </w:r>
      <w:proofErr w:type="spellEnd"/>
      <w:r w:rsidRPr="00CD68AF">
        <w:t xml:space="preserve"> кабелей штыревыми наконечниками при необходимости;</w:t>
      </w:r>
    </w:p>
    <w:p w14:paraId="2EEC2EF0" w14:textId="77777777" w:rsidR="00AC09A8" w:rsidRPr="00CD68AF" w:rsidRDefault="00AC09A8" w:rsidP="00AC09A8">
      <w:pPr>
        <w:pStyle w:val="afd"/>
        <w:widowControl w:val="0"/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CD68AF">
        <w:t xml:space="preserve">- протяжка крепежных элементов, в том числе консоли. Восстановление положения оборудования и консолей </w:t>
      </w:r>
      <w:r>
        <w:t>(</w:t>
      </w:r>
      <w:r w:rsidRPr="00CD68AF">
        <w:t>при необходимости</w:t>
      </w:r>
      <w:r>
        <w:t>)</w:t>
      </w:r>
      <w:r w:rsidRPr="00CD68AF">
        <w:t>;</w:t>
      </w:r>
    </w:p>
    <w:p w14:paraId="35D18860" w14:textId="77777777" w:rsidR="00AC09A8" w:rsidRPr="00E166DC" w:rsidRDefault="00AC09A8" w:rsidP="00AC09A8">
      <w:pPr>
        <w:pStyle w:val="afd"/>
        <w:widowControl w:val="0"/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CD68AF">
        <w:t xml:space="preserve">- демонтаж и нанесение маски на </w:t>
      </w:r>
      <w:proofErr w:type="spellStart"/>
      <w:r w:rsidRPr="00CD68AF">
        <w:t>светоблок</w:t>
      </w:r>
      <w:proofErr w:type="spellEnd"/>
      <w:r w:rsidRPr="00CD68AF">
        <w:t xml:space="preserve"> (при необходимости);</w:t>
      </w:r>
    </w:p>
    <w:p w14:paraId="4269A6E3" w14:textId="77777777" w:rsidR="00AC09A8" w:rsidRPr="00CD68AF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lastRenderedPageBreak/>
        <w:t xml:space="preserve">- </w:t>
      </w:r>
      <w:r w:rsidRPr="00CD68AF">
        <w:rPr>
          <w:rFonts w:eastAsia="Calibri"/>
        </w:rPr>
        <w:t xml:space="preserve">проверка герметичности вводов, уплотнителей. Обработка силиконовой смазкой и замена уплотнителей </w:t>
      </w:r>
      <w:r>
        <w:rPr>
          <w:rFonts w:eastAsia="Calibri"/>
        </w:rPr>
        <w:t>(</w:t>
      </w:r>
      <w:r w:rsidRPr="00CD68AF">
        <w:rPr>
          <w:rFonts w:eastAsia="Calibri"/>
        </w:rPr>
        <w:t>при необходимости</w:t>
      </w:r>
      <w:r>
        <w:rPr>
          <w:rFonts w:eastAsia="Calibri"/>
        </w:rPr>
        <w:t>)</w:t>
      </w:r>
      <w:r w:rsidRPr="00CD68AF">
        <w:rPr>
          <w:rFonts w:eastAsia="Calibri"/>
        </w:rPr>
        <w:t>;</w:t>
      </w:r>
    </w:p>
    <w:p w14:paraId="6A342E66" w14:textId="77777777" w:rsidR="00AC09A8" w:rsidRPr="00CD68AF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- проверка плотности соединения кабельных линий в разъемах, механической целостности корпусов оборудования, зачистка контактов, </w:t>
      </w:r>
      <w:r w:rsidRPr="00CD68AF">
        <w:rPr>
          <w:szCs w:val="22"/>
        </w:rPr>
        <w:t>обработка разъемов аэрозольным очистителем контактов</w:t>
      </w:r>
      <w:r w:rsidRPr="00CD68AF">
        <w:rPr>
          <w:rFonts w:eastAsia="Calibri"/>
        </w:rPr>
        <w:t>;</w:t>
      </w:r>
    </w:p>
    <w:p w14:paraId="6EE4FA62" w14:textId="77777777" w:rsidR="00AC09A8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- </w:t>
      </w:r>
      <w:proofErr w:type="spellStart"/>
      <w:r w:rsidRPr="00CD68AF">
        <w:rPr>
          <w:rFonts w:eastAsia="Calibri"/>
        </w:rPr>
        <w:t>зачехление</w:t>
      </w:r>
      <w:proofErr w:type="spellEnd"/>
      <w:r w:rsidRPr="00CD68AF">
        <w:rPr>
          <w:rFonts w:eastAsia="Calibri"/>
        </w:rPr>
        <w:t xml:space="preserve"> и </w:t>
      </w:r>
      <w:proofErr w:type="spellStart"/>
      <w:r w:rsidRPr="00CD68AF">
        <w:rPr>
          <w:rFonts w:eastAsia="Calibri"/>
        </w:rPr>
        <w:t>расчехление</w:t>
      </w:r>
      <w:proofErr w:type="spellEnd"/>
      <w:r w:rsidRPr="00CD68AF">
        <w:rPr>
          <w:rFonts w:eastAsia="Calibri"/>
        </w:rPr>
        <w:t xml:space="preserve"> </w:t>
      </w:r>
      <w:r>
        <w:rPr>
          <w:rFonts w:eastAsia="Calibri"/>
        </w:rPr>
        <w:t xml:space="preserve">оборудования </w:t>
      </w:r>
      <w:r w:rsidRPr="00CD68AF">
        <w:rPr>
          <w:rFonts w:eastAsia="Calibri"/>
        </w:rPr>
        <w:t>(по заданию Заказчика);</w:t>
      </w:r>
    </w:p>
    <w:p w14:paraId="69A2E54C" w14:textId="45DDC22B" w:rsidR="000E3DC9" w:rsidRPr="00CD68AF" w:rsidRDefault="000E3DC9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>
        <w:rPr>
          <w:rFonts w:eastAsia="Calibri"/>
        </w:rPr>
        <w:t>- изменение схемы подключения (по заданию Заказчика);</w:t>
      </w:r>
    </w:p>
    <w:p w14:paraId="6166810E" w14:textId="77777777" w:rsidR="00AC09A8" w:rsidRPr="00CD68AF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 xml:space="preserve">- устранение мелких неисправностей </w:t>
      </w:r>
      <w:r>
        <w:t>(</w:t>
      </w:r>
      <w:r w:rsidRPr="00CD68AF">
        <w:rPr>
          <w:rFonts w:eastAsia="Calibri"/>
        </w:rPr>
        <w:t>при необходимости</w:t>
      </w:r>
      <w:r>
        <w:rPr>
          <w:rFonts w:eastAsia="Calibri"/>
        </w:rPr>
        <w:t>)</w:t>
      </w:r>
      <w:r w:rsidRPr="00CD68AF">
        <w:t>.</w:t>
      </w:r>
    </w:p>
    <w:p w14:paraId="2F8F7E1C" w14:textId="4287979F" w:rsidR="00AC09A8" w:rsidRPr="00CD68AF" w:rsidRDefault="00AC09A8" w:rsidP="00AC09A8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</w:pPr>
      <w:r w:rsidRPr="00AC09A8">
        <w:rPr>
          <w:szCs w:val="22"/>
        </w:rPr>
        <w:t>Техническое</w:t>
      </w:r>
      <w:r>
        <w:t xml:space="preserve"> обслуживание кабельных линий</w:t>
      </w:r>
      <w:r w:rsidR="00AC3FDD">
        <w:t xml:space="preserve"> светофорного объекта</w:t>
      </w:r>
      <w:r>
        <w:t>:</w:t>
      </w:r>
    </w:p>
    <w:p w14:paraId="627DBF24" w14:textId="77777777" w:rsidR="005E194F" w:rsidRPr="00CD68AF" w:rsidRDefault="005E194F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2"/>
        </w:rPr>
      </w:pPr>
      <w:r w:rsidRPr="00CD68AF">
        <w:rPr>
          <w:szCs w:val="22"/>
        </w:rPr>
        <w:t>- осмотр кабельных линий;</w:t>
      </w:r>
    </w:p>
    <w:p w14:paraId="0D1ABFD1" w14:textId="22FBBCA1" w:rsidR="005E194F" w:rsidRPr="00A0205C" w:rsidRDefault="005E194F" w:rsidP="00AC09A8">
      <w:pPr>
        <w:pStyle w:val="afd"/>
        <w:widowControl w:val="0"/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CD68AF">
        <w:t xml:space="preserve">- </w:t>
      </w:r>
      <w:r w:rsidR="00AC09A8" w:rsidRPr="00CD68AF">
        <w:rPr>
          <w:rFonts w:eastAsia="Calibri"/>
        </w:rPr>
        <w:t xml:space="preserve">осмотр, очистка от загрязнений, надписей, рекламы, </w:t>
      </w:r>
      <w:r w:rsidR="00AC09A8" w:rsidRPr="00CD68AF">
        <w:t>снега, мусора</w:t>
      </w:r>
      <w:r w:rsidR="00AC09A8">
        <w:t xml:space="preserve"> </w:t>
      </w:r>
      <w:proofErr w:type="spellStart"/>
      <w:r w:rsidR="00AC09A8" w:rsidRPr="00CD68AF">
        <w:t>клеммных</w:t>
      </w:r>
      <w:proofErr w:type="spellEnd"/>
      <w:r w:rsidR="00AC09A8" w:rsidRPr="00CD68AF">
        <w:t xml:space="preserve"> коробок, в том числе креплений. </w:t>
      </w:r>
      <w:r w:rsidR="00AC09A8">
        <w:t>П</w:t>
      </w:r>
      <w:r w:rsidR="00AC09A8" w:rsidRPr="00CD68AF">
        <w:t>роверка герметичности вводов, замена сальников</w:t>
      </w:r>
      <w:r w:rsidR="00AC09A8">
        <w:t xml:space="preserve"> и вводов</w:t>
      </w:r>
      <w:r w:rsidR="00AC09A8" w:rsidRPr="00CD68AF">
        <w:t xml:space="preserve"> при необходимости</w:t>
      </w:r>
      <w:r w:rsidR="00AC09A8">
        <w:t>.</w:t>
      </w:r>
      <w:r w:rsidR="00AC09A8" w:rsidRPr="00CD68AF">
        <w:t xml:space="preserve"> Мойка в летний период;</w:t>
      </w:r>
    </w:p>
    <w:p w14:paraId="6454CA86" w14:textId="242F5EEA" w:rsidR="00AC09A8" w:rsidRDefault="00A0205C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A0205C">
        <w:t xml:space="preserve">- </w:t>
      </w:r>
      <w:r w:rsidRPr="00CD68AF">
        <w:t>очистка от загрязнений</w:t>
      </w:r>
      <w:r>
        <w:t>,</w:t>
      </w:r>
      <w:r w:rsidR="00AC09A8">
        <w:t xml:space="preserve"> мусора,</w:t>
      </w:r>
      <w:r>
        <w:t xml:space="preserve"> откачка воды из колодцев кабельной канализации</w:t>
      </w:r>
      <w:r w:rsidR="00AC09A8">
        <w:t>;</w:t>
      </w:r>
    </w:p>
    <w:p w14:paraId="2F0C0044" w14:textId="2FB7A3AC" w:rsidR="00A0205C" w:rsidRDefault="00AC09A8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>
        <w:t>- в</w:t>
      </w:r>
      <w:r w:rsidR="00A0205C">
        <w:t>осстановление утраченных крышек</w:t>
      </w:r>
      <w:r>
        <w:t xml:space="preserve"> колодц</w:t>
      </w:r>
      <w:r w:rsidR="002A6FDD">
        <w:t>ев</w:t>
      </w:r>
      <w:r>
        <w:t>;</w:t>
      </w:r>
    </w:p>
    <w:p w14:paraId="7E231E17" w14:textId="0E3614C2" w:rsidR="00AC09A8" w:rsidRPr="00A0205C" w:rsidRDefault="00AC09A8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>- протяжка крепежных элементов</w:t>
      </w:r>
      <w:r>
        <w:t>;</w:t>
      </w:r>
    </w:p>
    <w:p w14:paraId="33E03529" w14:textId="77777777" w:rsidR="00AC09A8" w:rsidRPr="00CD68AF" w:rsidRDefault="00AC09A8" w:rsidP="00AC09A8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 xml:space="preserve">- устранение мелких неисправностей </w:t>
      </w:r>
      <w:r>
        <w:t>(</w:t>
      </w:r>
      <w:r w:rsidRPr="00CD68AF">
        <w:rPr>
          <w:rFonts w:eastAsia="Calibri"/>
        </w:rPr>
        <w:t>при необходимости</w:t>
      </w:r>
      <w:r>
        <w:rPr>
          <w:rFonts w:eastAsia="Calibri"/>
        </w:rPr>
        <w:t>)</w:t>
      </w:r>
      <w:r w:rsidRPr="00CD68AF">
        <w:t>.</w:t>
      </w:r>
    </w:p>
    <w:p w14:paraId="593BA798" w14:textId="12FC09ED" w:rsidR="001548F6" w:rsidRPr="00CD68AF" w:rsidRDefault="001548F6" w:rsidP="00CD68AF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  <w:rPr>
          <w:rFonts w:eastAsia="Calibri"/>
        </w:rPr>
      </w:pPr>
      <w:r w:rsidRPr="00CD68AF">
        <w:rPr>
          <w:rFonts w:eastAsia="Calibri"/>
        </w:rPr>
        <w:t>Техническое обслуживание светофорной опор</w:t>
      </w:r>
      <w:r w:rsidR="00224C0C">
        <w:rPr>
          <w:rFonts w:eastAsia="Calibri"/>
        </w:rPr>
        <w:t>ы</w:t>
      </w:r>
      <w:r w:rsidRPr="00CD68AF">
        <w:rPr>
          <w:rFonts w:eastAsia="Calibri"/>
        </w:rPr>
        <w:t>:</w:t>
      </w:r>
    </w:p>
    <w:p w14:paraId="0D796951" w14:textId="52C19224" w:rsidR="008B2B33" w:rsidRPr="00CD68AF" w:rsidRDefault="008B2B33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>- осмотр, очистка от загрязнений, надписей, рекламы, снега, мусора. Мойка в летний период, обработка</w:t>
      </w:r>
      <w:r w:rsidR="00C2565B" w:rsidRPr="00CD68AF">
        <w:t xml:space="preserve"> опор</w:t>
      </w:r>
      <w:r w:rsidRPr="00CD68AF">
        <w:t xml:space="preserve"> антикоррозийными составами </w:t>
      </w:r>
      <w:r w:rsidR="00BD2658">
        <w:t>(при необходимости)</w:t>
      </w:r>
      <w:r w:rsidRPr="00CD68AF">
        <w:t>;</w:t>
      </w:r>
    </w:p>
    <w:p w14:paraId="6F635E16" w14:textId="48E0EAD2" w:rsidR="00E166DC" w:rsidRDefault="008B2B33" w:rsidP="00E166DC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>- выравнивание опоры (восстановление вертикального положения) без необходимости замены;</w:t>
      </w:r>
    </w:p>
    <w:p w14:paraId="4A8E098F" w14:textId="6AFEB8A8" w:rsidR="00E166DC" w:rsidRDefault="00F03998" w:rsidP="00E166DC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>
        <w:t>- восстановление утраченных крышек ревизионных лючков</w:t>
      </w:r>
      <w:r w:rsidR="008B2B33" w:rsidRPr="00CD68AF">
        <w:t xml:space="preserve"> светофорной опоры.</w:t>
      </w:r>
    </w:p>
    <w:p w14:paraId="19A99DAF" w14:textId="7243D97D" w:rsidR="00770ABB" w:rsidRPr="00770ABB" w:rsidRDefault="00770ABB" w:rsidP="00770ABB">
      <w:pPr>
        <w:widowControl w:val="0"/>
        <w:numPr>
          <w:ilvl w:val="2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</w:pPr>
      <w:r w:rsidRPr="00CD68AF">
        <w:rPr>
          <w:rFonts w:eastAsia="Calibri"/>
        </w:rPr>
        <w:t>Техническое обслуживание информационных табличек</w:t>
      </w:r>
      <w:r>
        <w:rPr>
          <w:rFonts w:eastAsia="Calibri"/>
        </w:rPr>
        <w:t>:</w:t>
      </w:r>
    </w:p>
    <w:p w14:paraId="2FFB7929" w14:textId="3E4C3D27" w:rsidR="00770ABB" w:rsidRPr="00CD68AF" w:rsidRDefault="00770ABB" w:rsidP="00354D0B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>- осмотр, очистка от загрязнений, надписей, рекламы, снега,</w:t>
      </w:r>
      <w:r>
        <w:t xml:space="preserve"> мусора. Мойка в летний период;</w:t>
      </w:r>
    </w:p>
    <w:p w14:paraId="5D63F12F" w14:textId="0DD2CE33" w:rsidR="00770ABB" w:rsidRDefault="00770ABB" w:rsidP="00354D0B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 w:rsidRPr="00CD68AF">
        <w:t>- корректировка положения информационной таблички;</w:t>
      </w:r>
    </w:p>
    <w:p w14:paraId="5E28895D" w14:textId="23884025" w:rsidR="00770ABB" w:rsidRDefault="00770ABB" w:rsidP="00354D0B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</w:pPr>
      <w:r>
        <w:t xml:space="preserve">- восстановление </w:t>
      </w:r>
      <w:r w:rsidRPr="00CD68AF">
        <w:t>креплений информационной таблички.</w:t>
      </w:r>
    </w:p>
    <w:p w14:paraId="5E709CE6" w14:textId="6477B73E" w:rsidR="00C35E45" w:rsidRPr="00EC5229" w:rsidRDefault="00C35E45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851"/>
        <w:contextualSpacing/>
        <w:jc w:val="both"/>
      </w:pPr>
      <w:r w:rsidRPr="00C35E45">
        <w:rPr>
          <w:rFonts w:eastAsia="Calibri"/>
        </w:rPr>
        <w:t>Технические</w:t>
      </w:r>
      <w:r>
        <w:t xml:space="preserve"> требования к выполнению работ по установке </w:t>
      </w:r>
      <w:r w:rsidRPr="00CD68AF">
        <w:t>информационных табличек на светофорных объектах</w:t>
      </w:r>
      <w:r>
        <w:t xml:space="preserve">, в том числе требования к габаритным размерам и </w:t>
      </w:r>
      <w:r w:rsidRPr="00EC5229">
        <w:t>материалам таблички</w:t>
      </w:r>
      <w:r w:rsidR="00354D0B" w:rsidRPr="00EC5229">
        <w:t>,</w:t>
      </w:r>
      <w:r w:rsidRPr="00EC5229">
        <w:t xml:space="preserve"> представлены в приложении №</w:t>
      </w:r>
      <w:r w:rsidR="00BD2658" w:rsidRPr="00EC5229">
        <w:t>7</w:t>
      </w:r>
      <w:r w:rsidRPr="00EC5229">
        <w:t xml:space="preserve"> к Заданию.</w:t>
      </w:r>
    </w:p>
    <w:p w14:paraId="27F0B319" w14:textId="470926CF" w:rsidR="00E576BE" w:rsidRDefault="00D44238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П</w:t>
      </w:r>
      <w:r w:rsidR="00E576BE" w:rsidRPr="00E576BE">
        <w:rPr>
          <w:rFonts w:eastAsia="Calibri"/>
        </w:rPr>
        <w:t xml:space="preserve">ри отсутствии электропитания </w:t>
      </w:r>
      <w:r>
        <w:rPr>
          <w:rFonts w:eastAsia="Calibri"/>
        </w:rPr>
        <w:t xml:space="preserve">на светофорных объектах </w:t>
      </w:r>
      <w:r w:rsidRPr="00E576BE">
        <w:rPr>
          <w:rFonts w:eastAsia="Calibri"/>
        </w:rPr>
        <w:t xml:space="preserve">в течение </w:t>
      </w:r>
      <w:r>
        <w:rPr>
          <w:rFonts w:eastAsia="Calibri"/>
        </w:rPr>
        <w:t>3</w:t>
      </w:r>
      <w:r w:rsidRPr="00E576BE">
        <w:rPr>
          <w:rFonts w:eastAsia="Calibri"/>
        </w:rPr>
        <w:t xml:space="preserve"> часов с момента обнаружения неисп</w:t>
      </w:r>
      <w:r>
        <w:rPr>
          <w:rFonts w:eastAsia="Calibri"/>
        </w:rPr>
        <w:t xml:space="preserve">равности или поступления заявки Подрядчик организует </w:t>
      </w:r>
      <w:r w:rsidR="00BD2658">
        <w:rPr>
          <w:rFonts w:eastAsia="Calibri"/>
        </w:rPr>
        <w:t>подключение</w:t>
      </w:r>
      <w:r>
        <w:rPr>
          <w:rFonts w:eastAsia="Calibri"/>
        </w:rPr>
        <w:t xml:space="preserve"> оборудования </w:t>
      </w:r>
      <w:r w:rsidR="00BD2658">
        <w:rPr>
          <w:rFonts w:eastAsia="Calibri"/>
        </w:rPr>
        <w:t>к</w:t>
      </w:r>
      <w:r>
        <w:rPr>
          <w:rFonts w:eastAsia="Calibri"/>
        </w:rPr>
        <w:t xml:space="preserve"> мобильны</w:t>
      </w:r>
      <w:r w:rsidR="00BD2658">
        <w:rPr>
          <w:rFonts w:eastAsia="Calibri"/>
        </w:rPr>
        <w:t>м</w:t>
      </w:r>
      <w:r>
        <w:rPr>
          <w:rFonts w:eastAsia="Calibri"/>
        </w:rPr>
        <w:t xml:space="preserve"> электростанци</w:t>
      </w:r>
      <w:r w:rsidR="00BD2658">
        <w:rPr>
          <w:rFonts w:eastAsia="Calibri"/>
        </w:rPr>
        <w:t>ям на период устранения причин отсутствия электроснабжения.</w:t>
      </w:r>
    </w:p>
    <w:p w14:paraId="1E06DEBD" w14:textId="15FFB8E3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lastRenderedPageBreak/>
        <w:t>При выполнении работ Подрядчик должен обеспечивать объекты материалами, изделиями, и оборудованием по мере необходимости. Все поставляемые Подрядчиком изделия, материалы и оборудование должны иметь соответствующие сертификаты, технические паспорта или другие документы, удостоверяющие их качество.</w:t>
      </w:r>
    </w:p>
    <w:p w14:paraId="05355160" w14:textId="70098F79" w:rsidR="009F2EA6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divId w:val="518198751"/>
        <w:rPr>
          <w:rFonts w:eastAsia="Calibri"/>
        </w:rPr>
      </w:pPr>
      <w:r w:rsidRPr="00CD68AF">
        <w:rPr>
          <w:rFonts w:eastAsia="Calibri"/>
        </w:rPr>
        <w:t>Гарантии качества распространяются на все выполненные работы Подрядчиком, связанные с заменой оборудования, элементов и деталей, а также на используемые при этом материалы. Гарантийный срок на выполненные работы и примененные при этом оборудование, изделия и материалы составляет 2 года</w:t>
      </w:r>
      <w:r w:rsidR="00746FB0" w:rsidRPr="00CD68AF">
        <w:rPr>
          <w:rFonts w:eastAsia="Calibri"/>
        </w:rPr>
        <w:t>, гарантийный срок на информационные таблички и работы по их установке составляет 1 год.</w:t>
      </w:r>
      <w:r w:rsidR="009F2EA6" w:rsidRPr="00CD68AF">
        <w:rPr>
          <w:rFonts w:eastAsia="Calibri"/>
        </w:rPr>
        <w:t xml:space="preserve"> </w:t>
      </w:r>
    </w:p>
    <w:p w14:paraId="089BC2B1" w14:textId="54B9EDC3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 Если в период эксплуатации объектов обнаружатся дефекты, препятствующие их эксплуатации, то Подрядчик обязан их устранить за свой счет в сроки, предусмотренные нормативными документами, либо установленные Заказчиком.</w:t>
      </w:r>
    </w:p>
    <w:p w14:paraId="5A88C575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Контроль качества содержания светофорных объектов осуществляется работниками из числа инженерно-технического персонала Подрядчика, а также путем регулярных проверок (не реже 1 раза в месяц), проводимых специалистами Заказчика, с учетом требований, указанных в </w:t>
      </w:r>
      <w:r w:rsidRPr="00CD68AF">
        <w:rPr>
          <w:rFonts w:eastAsia="Calibri"/>
          <w:color w:val="0070C0"/>
        </w:rPr>
        <w:t>приложении № 3 к заданию на выполнение работ</w:t>
      </w:r>
      <w:r w:rsidRPr="00CD68AF">
        <w:rPr>
          <w:rFonts w:eastAsia="Calibri"/>
        </w:rPr>
        <w:t>. Контроль качества используемых материалов осуществляется Подрядчиком. Заказчику предоставляются акты испытаний материалов и сертификаты качества (при необходимости экологической сертификации).</w:t>
      </w:r>
    </w:p>
    <w:p w14:paraId="4C0C0C72" w14:textId="73C20C2F" w:rsidR="00A77A60" w:rsidRDefault="002402B3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И</w:t>
      </w:r>
      <w:r w:rsidR="00A77A60" w:rsidRPr="00CD68AF">
        <w:rPr>
          <w:rFonts w:eastAsia="Calibri"/>
        </w:rPr>
        <w:t>спользуемые материалы</w:t>
      </w:r>
      <w:r>
        <w:rPr>
          <w:rFonts w:eastAsia="Calibri"/>
        </w:rPr>
        <w:t xml:space="preserve"> и</w:t>
      </w:r>
      <w:r w:rsidR="00E517AB">
        <w:rPr>
          <w:rFonts w:eastAsia="Calibri"/>
        </w:rPr>
        <w:t xml:space="preserve"> </w:t>
      </w:r>
      <w:r w:rsidR="00A77A60" w:rsidRPr="00CD68AF">
        <w:rPr>
          <w:rFonts w:eastAsia="Calibri"/>
        </w:rPr>
        <w:t>применяемое оборудование</w:t>
      </w:r>
      <w:r w:rsidR="00E517AB">
        <w:rPr>
          <w:rFonts w:eastAsia="Calibri"/>
        </w:rPr>
        <w:t>, перечень которого представлен в Приложении №2,</w:t>
      </w:r>
      <w:r w:rsidR="00A77A60" w:rsidRPr="00CD68AF">
        <w:rPr>
          <w:rFonts w:eastAsia="Calibri"/>
        </w:rPr>
        <w:t xml:space="preserve"> должны соответствовать требованиям Технического регламента Таможенного союза </w:t>
      </w:r>
      <w:proofErr w:type="gramStart"/>
      <w:r w:rsidR="00A77A60" w:rsidRPr="00CD68AF">
        <w:rPr>
          <w:rFonts w:eastAsia="Calibri"/>
        </w:rPr>
        <w:t>ТР</w:t>
      </w:r>
      <w:proofErr w:type="gramEnd"/>
      <w:r w:rsidR="00A77A60" w:rsidRPr="00CD68AF">
        <w:rPr>
          <w:rFonts w:eastAsia="Calibri"/>
        </w:rPr>
        <w:t xml:space="preserve"> ТС 014/2011 «Безопасность автомобильных дорог», ГОСТ и другой действующей нормативной документации.</w:t>
      </w:r>
    </w:p>
    <w:p w14:paraId="342985ED" w14:textId="16B94373" w:rsidR="00440E6C" w:rsidRPr="002402B3" w:rsidRDefault="00440E6C" w:rsidP="00354D0B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Сетевое оборудование, дорожные контроллеры</w:t>
      </w:r>
      <w:r w:rsidR="00354D0B">
        <w:rPr>
          <w:rFonts w:eastAsia="Calibri"/>
        </w:rPr>
        <w:t xml:space="preserve">, указанные в Приложении №2, должны быть включены в </w:t>
      </w:r>
      <w:r w:rsidR="00354D0B" w:rsidRPr="00354D0B">
        <w:rPr>
          <w:rFonts w:eastAsia="Calibri"/>
        </w:rPr>
        <w:t>Единый реестр российской радиоэлектронной продукции</w:t>
      </w:r>
      <w:r w:rsidR="00B87019">
        <w:rPr>
          <w:rFonts w:eastAsia="Calibri"/>
        </w:rPr>
        <w:t>.</w:t>
      </w:r>
    </w:p>
    <w:p w14:paraId="05463D52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Содержание светофорных объектов должно гарантировать их непрерывное функционирование в полностью работоспособном состоянии, которое включает в себя, в том числе:</w:t>
      </w:r>
    </w:p>
    <w:p w14:paraId="72AB2656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CD68AF">
        <w:rPr>
          <w:rFonts w:eastAsia="Calibri"/>
        </w:rPr>
        <w:t>- техническую работоспособность оборудования;</w:t>
      </w:r>
    </w:p>
    <w:p w14:paraId="2AEAB03F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CD68AF">
        <w:rPr>
          <w:rFonts w:eastAsia="Calibri"/>
        </w:rPr>
        <w:t>- передачу корректных данных с заданной периодичностью;</w:t>
      </w:r>
    </w:p>
    <w:p w14:paraId="0878363C" w14:textId="28D8C186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CD68AF">
        <w:rPr>
          <w:rFonts w:eastAsia="Calibri"/>
        </w:rPr>
        <w:t>- наличие его постоянного электропитания от источников электроэнергии</w:t>
      </w:r>
      <w:r w:rsidR="00644220">
        <w:rPr>
          <w:rFonts w:eastAsia="Calibri"/>
        </w:rPr>
        <w:t>.</w:t>
      </w:r>
      <w:r w:rsidRPr="00CD68AF">
        <w:t xml:space="preserve"> </w:t>
      </w:r>
      <w:r w:rsidRPr="00CD68AF">
        <w:rPr>
          <w:rFonts w:eastAsia="Calibri"/>
        </w:rPr>
        <w:t xml:space="preserve">Граница зоны ответственности Подрядчика по электропитанию определяется </w:t>
      </w:r>
      <w:r w:rsidR="00644220">
        <w:rPr>
          <w:rFonts w:eastAsia="Calibri"/>
        </w:rPr>
        <w:t xml:space="preserve">от </w:t>
      </w:r>
      <w:r w:rsidRPr="00CD68AF">
        <w:rPr>
          <w:rFonts w:eastAsia="Calibri"/>
        </w:rPr>
        <w:t>автоматического выключателя, установленного в трансформаторной подстанции, распределительного шкафа или иной точке подключения, до оборудования светофорного объекта;</w:t>
      </w:r>
    </w:p>
    <w:p w14:paraId="06C54B01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CD68AF">
        <w:rPr>
          <w:rFonts w:eastAsia="Calibri"/>
        </w:rPr>
        <w:t>- целостность и нормативное расположение кабельного хозяйства и линий электроснабжения;</w:t>
      </w:r>
    </w:p>
    <w:p w14:paraId="59DB2979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CD68AF">
        <w:rPr>
          <w:rFonts w:eastAsia="Calibri"/>
        </w:rPr>
        <w:lastRenderedPageBreak/>
        <w:t>- взаимодействие компонентов оборудования всех уровней между собой с максимальным использованием стандартизованных процедур и протоколов.</w:t>
      </w:r>
    </w:p>
    <w:p w14:paraId="47D2E511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Подрядчик должен в течение 72 часов производить изменение режимов работы светофорных объектов по требованию Заказчика.</w:t>
      </w:r>
    </w:p>
    <w:p w14:paraId="00AA9C6A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Безопасность выполнения работ в электроустановках должна оказываться в строгом соответствии с Правилами техники безопасности при эксплуатации электроустановок.</w:t>
      </w:r>
    </w:p>
    <w:p w14:paraId="2C3F3CD1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Ответственность за безопасность при выполнении работ по содержанию светофорных объектов несет Подрядчик.</w:t>
      </w:r>
    </w:p>
    <w:p w14:paraId="110CDB26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Содержание должно обеспечивать непрерывное функционирование светофорных объектов. В процессе эксплуатации техническое состояние светофоров и оборудования должно отвечать требованиям ГОСТ </w:t>
      </w:r>
      <w:proofErr w:type="gramStart"/>
      <w:r w:rsidRPr="00CD68AF">
        <w:rPr>
          <w:rFonts w:eastAsia="Calibri"/>
        </w:rPr>
        <w:t>Р</w:t>
      </w:r>
      <w:proofErr w:type="gramEnd"/>
      <w:r w:rsidRPr="00CD68AF">
        <w:rPr>
          <w:rFonts w:eastAsia="Calibri"/>
        </w:rPr>
        <w:t xml:space="preserve"> 50597-2017, ГОСТ Р 59105-2020. </w:t>
      </w:r>
    </w:p>
    <w:p w14:paraId="353FE8C8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Работы по содержанию не должны приводить к ухудшению взаимодействия оборудования между собой с максимальным использованием стандартизованных процедур и протоколов.</w:t>
      </w:r>
    </w:p>
    <w:p w14:paraId="6FD203AD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Оборудование на объекте и система в целом не должны терять работоспособность в случае возникновения сбоев, аварий и отказов, возникающих на автоматизированных рабочих местах. Система в целом должна сохранять работоспособность при некорректных действиях конечных пользователей.</w:t>
      </w:r>
    </w:p>
    <w:p w14:paraId="66E40330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Работы по содержанию должны обеспечивать сохранение работоспособности оборудования и системы при отказе или выходе из строя по любым причинам одного из компонентов или части телекоммуникационной системы.</w:t>
      </w:r>
    </w:p>
    <w:p w14:paraId="545B29EB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Работы по устранению непредвиденных отказов оборудования выполняются по мере необходимости </w:t>
      </w:r>
      <w:r w:rsidRPr="00CD68AF">
        <w:t xml:space="preserve">в сроки, указанные в </w:t>
      </w:r>
      <w:r w:rsidRPr="00CD68AF">
        <w:rPr>
          <w:rFonts w:eastAsia="Calibri"/>
          <w:color w:val="0070C0"/>
        </w:rPr>
        <w:t>Приложении №3 к заданию на выполнение работ</w:t>
      </w:r>
      <w:r w:rsidRPr="00CD68AF">
        <w:t>.</w:t>
      </w:r>
    </w:p>
    <w:p w14:paraId="48640246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В случае необходимости при ремонте выполнить замену отдельных элементов необходимо использовать материалы и оборудование, аналогичные ранее </w:t>
      </w:r>
      <w:proofErr w:type="gramStart"/>
      <w:r w:rsidRPr="00CD68AF">
        <w:rPr>
          <w:rFonts w:eastAsia="Calibri"/>
        </w:rPr>
        <w:t>установленному</w:t>
      </w:r>
      <w:proofErr w:type="gramEnd"/>
      <w:r w:rsidRPr="00CD68AF">
        <w:rPr>
          <w:rFonts w:eastAsia="Calibri"/>
        </w:rPr>
        <w:t xml:space="preserve"> или с лучшими техническими характеристиками, позволяющее обеспечить установленный режим работы объекта.</w:t>
      </w:r>
    </w:p>
    <w:p w14:paraId="3FB81278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Подрядчик проводит также текущий ремонт кабельного хозяйства и линий электроснабжения объектов, устранение провисов на линиях.</w:t>
      </w:r>
    </w:p>
    <w:p w14:paraId="13A953AC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При получении от уполномоченного представителя Заказчика вызова для устранения неисправностей на объекте представитель Подрядчика прибывает на объе</w:t>
      </w:r>
      <w:proofErr w:type="gramStart"/>
      <w:r w:rsidRPr="00CD68AF">
        <w:rPr>
          <w:rFonts w:eastAsia="Calibri"/>
        </w:rPr>
        <w:t>кт в кр</w:t>
      </w:r>
      <w:proofErr w:type="gramEnd"/>
      <w:r w:rsidRPr="00CD68AF">
        <w:rPr>
          <w:rFonts w:eastAsia="Calibri"/>
        </w:rPr>
        <w:t>атчайший срок.</w:t>
      </w:r>
    </w:p>
    <w:p w14:paraId="61FBAB4C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Подрядчик несет ответственность за качество и сроки выполняемых работ соисполнителем по содержанию, техническому обслуживанию и ремонту оборудования.</w:t>
      </w:r>
    </w:p>
    <w:p w14:paraId="2C98A17D" w14:textId="2D29C863" w:rsidR="008D3581" w:rsidRPr="008D3581" w:rsidRDefault="008D3581" w:rsidP="008D3581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 xml:space="preserve">Демонтированное оборудование, материалы и металлоконструкции, признанные непригодными для дальнейшего использования, подлежат утилизации за счет Подрядчика с </w:t>
      </w:r>
      <w:r>
        <w:rPr>
          <w:rFonts w:eastAsia="Calibri"/>
        </w:rPr>
        <w:lastRenderedPageBreak/>
        <w:t>предоставлением Заказчику акта об утилизации. Выручка от их утилизации подлежит перечислению на реквизиты, предоставляемые Заказчиком. Подтверждающие документы (акты приемки, платежные поручения) подлежат передаче Заказчику.</w:t>
      </w:r>
    </w:p>
    <w:p w14:paraId="0EE77D32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Расчеты за выполненные работы могут быть скорректированы с учетом Понижающего коэффициента на основании достигнутого уровня содержания </w:t>
      </w:r>
      <w:r w:rsidRPr="00CD68AF">
        <w:rPr>
          <w:rFonts w:eastAsia="Calibri"/>
          <w:color w:val="4F81BD" w:themeColor="accent1"/>
        </w:rPr>
        <w:t>(Приложение № 4 к заданию на выполнение работ)</w:t>
      </w:r>
      <w:r w:rsidRPr="00CD68AF">
        <w:rPr>
          <w:rFonts w:eastAsia="Calibri"/>
        </w:rPr>
        <w:t xml:space="preserve">, в соответствии с </w:t>
      </w:r>
      <w:r w:rsidRPr="00CD68AF">
        <w:rPr>
          <w:rFonts w:eastAsia="Calibri"/>
          <w:color w:val="4F81BD" w:themeColor="accent1"/>
        </w:rPr>
        <w:t>Приложением № 3 к заданию на выполнение работ</w:t>
      </w:r>
      <w:r w:rsidRPr="00CD68AF">
        <w:rPr>
          <w:rFonts w:eastAsia="Calibri"/>
        </w:rPr>
        <w:t xml:space="preserve">. Оценка уровня содержания за отчетный период указывается в акте, по форме </w:t>
      </w:r>
      <w:r w:rsidRPr="00CD68AF">
        <w:rPr>
          <w:rFonts w:eastAsia="Calibri"/>
          <w:color w:val="4F81BD" w:themeColor="accent1"/>
        </w:rPr>
        <w:t>Приложения №5 к заданию на выполнение работ</w:t>
      </w:r>
      <w:r w:rsidRPr="00CD68AF">
        <w:rPr>
          <w:rFonts w:eastAsia="Calibri"/>
        </w:rPr>
        <w:t>. В отношении работ по ремонту оборудования понижающий коэффициент не применяется.</w:t>
      </w:r>
    </w:p>
    <w:p w14:paraId="61BAA0EF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Отчетный период по контракту принимается </w:t>
      </w:r>
      <w:proofErr w:type="gramStart"/>
      <w:r w:rsidRPr="00CD68AF">
        <w:rPr>
          <w:rFonts w:eastAsia="Calibri"/>
        </w:rPr>
        <w:t>равным</w:t>
      </w:r>
      <w:proofErr w:type="gramEnd"/>
      <w:r w:rsidRPr="00CD68AF">
        <w:rPr>
          <w:rFonts w:eastAsia="Calibri"/>
        </w:rPr>
        <w:t xml:space="preserve"> 1 календарному месяцу.</w:t>
      </w:r>
    </w:p>
    <w:p w14:paraId="4FBCCC63" w14:textId="4522BE0C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>Оплата за содержание 1 единицы оборудования производится однократно за отчетный период вне зависимости от фактического числа выполненных работ по техническому обслуживанию.</w:t>
      </w:r>
    </w:p>
    <w:p w14:paraId="18F9CA75" w14:textId="7975FF6B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bookmarkStart w:id="4" w:name="_Hlk190343073"/>
      <w:r w:rsidRPr="00CD68AF">
        <w:rPr>
          <w:rFonts w:eastAsia="Calibri"/>
        </w:rPr>
        <w:t xml:space="preserve">Заказчик вправе в случае выявления дефектов, нарушения сроков устранения дефектов, не соответствия применяемой техники и материально </w:t>
      </w:r>
      <w:r w:rsidR="0053264E">
        <w:rPr>
          <w:rFonts w:eastAsia="Calibri"/>
        </w:rPr>
        <w:t>–</w:t>
      </w:r>
      <w:r w:rsidRPr="00CD68AF">
        <w:rPr>
          <w:rFonts w:eastAsia="Calibri"/>
        </w:rPr>
        <w:t xml:space="preserve"> технических ресурсов требованиям настоящего Контракта, ГОСТ </w:t>
      </w:r>
      <w:proofErr w:type="gramStart"/>
      <w:r w:rsidRPr="00CD68AF">
        <w:rPr>
          <w:rFonts w:eastAsia="Calibri"/>
        </w:rPr>
        <w:t>Р</w:t>
      </w:r>
      <w:proofErr w:type="gramEnd"/>
      <w:r w:rsidRPr="00CD68AF">
        <w:rPr>
          <w:rFonts w:eastAsia="Calibri"/>
        </w:rPr>
        <w:t xml:space="preserve"> 50597-2017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контроля», отраслевому дорожному методическому документу «Методические рекомендации по ремонту и содержанию автомобильных дорог общего пользования» вносить в Журнал производства работ, направлять в письменной форме, а также посредством специализированного </w:t>
      </w:r>
      <w:proofErr w:type="gramStart"/>
      <w:r w:rsidRPr="00CD68AF">
        <w:rPr>
          <w:rFonts w:eastAsia="Calibri"/>
        </w:rPr>
        <w:t>чат-бота</w:t>
      </w:r>
      <w:proofErr w:type="gramEnd"/>
      <w:r w:rsidR="00354D0B">
        <w:rPr>
          <w:rFonts w:eastAsia="Calibri"/>
        </w:rPr>
        <w:t>,</w:t>
      </w:r>
      <w:r w:rsidRPr="00CD68AF">
        <w:rPr>
          <w:rFonts w:eastAsia="Calibri"/>
        </w:rPr>
        <w:t xml:space="preserve"> предписания, обязательные для исполнения Подрядчиком.</w:t>
      </w:r>
    </w:p>
    <w:bookmarkEnd w:id="4"/>
    <w:p w14:paraId="41D8B1D6" w14:textId="77777777" w:rsidR="00A77A60" w:rsidRPr="00CD68AF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CD68AF">
        <w:rPr>
          <w:rFonts w:eastAsia="Calibri"/>
        </w:rPr>
        <w:t xml:space="preserve">Подрядчик обязан выполнять работы по ремонту оборудования в рамках выполнения технических требований предъявляемых к установленному оборудованию в рамках выполнения работ в сроки, установленные требованиями ГОСТ </w:t>
      </w:r>
      <w:proofErr w:type="gramStart"/>
      <w:r w:rsidRPr="00CD68AF">
        <w:rPr>
          <w:rFonts w:eastAsia="Calibri"/>
        </w:rPr>
        <w:t>Р</w:t>
      </w:r>
      <w:proofErr w:type="gramEnd"/>
      <w:r w:rsidRPr="00CD68AF">
        <w:rPr>
          <w:rFonts w:eastAsia="Calibri"/>
        </w:rPr>
        <w:t xml:space="preserve"> 50597-2017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 и </w:t>
      </w:r>
      <w:r w:rsidRPr="00CD68AF">
        <w:rPr>
          <w:rFonts w:eastAsia="Calibri"/>
          <w:color w:val="4F81BD" w:themeColor="accent1"/>
        </w:rPr>
        <w:t xml:space="preserve">Приложения № </w:t>
      </w:r>
      <w:r w:rsidRPr="00CD68AF">
        <w:rPr>
          <w:rFonts w:eastAsia="Calibri"/>
          <w:color w:val="4F81BD" w:themeColor="accent1"/>
          <w:lang w:val="en-US"/>
        </w:rPr>
        <w:t xml:space="preserve">3 </w:t>
      </w:r>
      <w:r w:rsidRPr="00CD68AF">
        <w:rPr>
          <w:rFonts w:eastAsia="Calibri"/>
        </w:rPr>
        <w:t>к заданию на выполнение работ.</w:t>
      </w:r>
    </w:p>
    <w:p w14:paraId="312B3596" w14:textId="77777777" w:rsidR="00A77A60" w:rsidRPr="00EC5229" w:rsidRDefault="00A77A60" w:rsidP="00AC3FDD">
      <w:pPr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eastAsia="Calibri"/>
        </w:rPr>
      </w:pPr>
      <w:r w:rsidRPr="00EC5229">
        <w:rPr>
          <w:rFonts w:eastAsia="Calibri"/>
        </w:rPr>
        <w:t>В рамках реализации настоящего технического задания в целях мониторинга работоспособности и устранения сбоев в работе оборудования Подрядчик обязан организовать удаленный доступ в соответствии с техническими условиями, предоставляемыми Заказчиком. Затраты на организацию удаленного доступа, в том числе приобретение программного обеспечения, оборудования и организация канала связи, возлагаются на Подрядчика и не возмещаются Заказчиком. Обеспечение информационной безопасности и ответственность за ее нарушение возлагается на Подрядчика в соответствии с действующим законодательством.</w:t>
      </w:r>
    </w:p>
    <w:p w14:paraId="00ECE255" w14:textId="77777777" w:rsidR="00B87019" w:rsidRPr="0019423E" w:rsidRDefault="00B87019" w:rsidP="00B87019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both"/>
        <w:rPr>
          <w:rFonts w:eastAsia="Calibri"/>
        </w:rPr>
      </w:pPr>
    </w:p>
    <w:p w14:paraId="75D52AF6" w14:textId="7BD7486A" w:rsidR="00B87019" w:rsidRPr="00D84B29" w:rsidRDefault="00B87019" w:rsidP="00B87019">
      <w:pPr>
        <w:pStyle w:val="afd"/>
        <w:widowControl w:val="0"/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jc w:val="center"/>
        <w:rPr>
          <w:rFonts w:eastAsia="Calibri"/>
          <w:b/>
          <w:bCs/>
        </w:rPr>
      </w:pPr>
      <w:r w:rsidRPr="00D84B29">
        <w:rPr>
          <w:rFonts w:eastAsia="Calibri"/>
          <w:b/>
          <w:bCs/>
        </w:rPr>
        <w:t>ТРЕБОВАНИЯ ИНФОРМАЦИОННОЙ БЕЗОПАСНОСТИ</w:t>
      </w:r>
    </w:p>
    <w:p w14:paraId="1AA0C605" w14:textId="34EBAB06" w:rsidR="00B87019" w:rsidRPr="00D84B29" w:rsidRDefault="002B0020" w:rsidP="00EC5229">
      <w:pPr>
        <w:pStyle w:val="afd"/>
        <w:widowControl w:val="0"/>
        <w:numPr>
          <w:ilvl w:val="1"/>
          <w:numId w:val="33"/>
        </w:numPr>
        <w:tabs>
          <w:tab w:val="left" w:pos="568"/>
        </w:tabs>
        <w:spacing w:line="360" w:lineRule="auto"/>
        <w:ind w:left="0" w:firstLine="568"/>
        <w:jc w:val="both"/>
        <w:rPr>
          <w:rFonts w:eastAsia="Calibri"/>
        </w:rPr>
      </w:pPr>
      <w:r w:rsidRPr="00D84B29">
        <w:rPr>
          <w:rFonts w:eastAsia="Calibri"/>
        </w:rPr>
        <w:t xml:space="preserve"> Подрядчик осознаёт, что выполняет работы в отношении </w:t>
      </w:r>
      <w:r w:rsidR="00F2274B" w:rsidRPr="00D84B29">
        <w:rPr>
          <w:rFonts w:eastAsia="Calibri"/>
        </w:rPr>
        <w:t>элементов Интеллектуальной транспортной системы</w:t>
      </w:r>
      <w:r w:rsidR="004306B3" w:rsidRPr="00D84B29">
        <w:rPr>
          <w:rFonts w:eastAsia="Calibri"/>
        </w:rPr>
        <w:t xml:space="preserve"> </w:t>
      </w:r>
      <w:r w:rsidR="004306B3" w:rsidRPr="00D84B29">
        <w:t>Самарской области</w:t>
      </w:r>
      <w:r w:rsidR="00F2274B" w:rsidRPr="00D84B29">
        <w:rPr>
          <w:rFonts w:eastAsia="Calibri"/>
        </w:rPr>
        <w:t xml:space="preserve">, являющейся </w:t>
      </w:r>
      <w:r w:rsidRPr="00D84B29">
        <w:rPr>
          <w:rFonts w:eastAsia="Calibri"/>
        </w:rPr>
        <w:t>значим</w:t>
      </w:r>
      <w:r w:rsidR="00F2274B" w:rsidRPr="00D84B29">
        <w:rPr>
          <w:rFonts w:eastAsia="Calibri"/>
        </w:rPr>
        <w:t>ым</w:t>
      </w:r>
      <w:r w:rsidRPr="00D84B29">
        <w:rPr>
          <w:rFonts w:eastAsia="Calibri"/>
        </w:rPr>
        <w:t xml:space="preserve"> объект</w:t>
      </w:r>
      <w:r w:rsidR="00F2274B" w:rsidRPr="00D84B29">
        <w:rPr>
          <w:rFonts w:eastAsia="Calibri"/>
        </w:rPr>
        <w:t>ом</w:t>
      </w:r>
      <w:r w:rsidRPr="00D84B29">
        <w:rPr>
          <w:rFonts w:eastAsia="Calibri"/>
        </w:rPr>
        <w:t xml:space="preserve"> критической информационной инфраструктуры (ЗО КИИ). </w:t>
      </w:r>
    </w:p>
    <w:p w14:paraId="213C9E49" w14:textId="77777777" w:rsidR="00731F1E" w:rsidRPr="00D84B29" w:rsidRDefault="00731F1E" w:rsidP="00EC5229">
      <w:pPr>
        <w:pStyle w:val="afd"/>
        <w:widowControl w:val="0"/>
        <w:numPr>
          <w:ilvl w:val="1"/>
          <w:numId w:val="33"/>
        </w:numPr>
        <w:tabs>
          <w:tab w:val="left" w:pos="568"/>
        </w:tabs>
        <w:spacing w:line="360" w:lineRule="auto"/>
        <w:ind w:left="0" w:firstLine="568"/>
        <w:jc w:val="both"/>
        <w:rPr>
          <w:rFonts w:eastAsia="Calibri"/>
        </w:rPr>
      </w:pPr>
      <w:r w:rsidRPr="00D84B29">
        <w:rPr>
          <w:rFonts w:eastAsia="Calibri"/>
        </w:rPr>
        <w:t xml:space="preserve">Подрядчику запрещено привлекать к выполнению работ по настоящему контракту субподрядчиков (соисполнителей) без письменного согласования Заказчика. </w:t>
      </w:r>
    </w:p>
    <w:p w14:paraId="229922E9" w14:textId="0D020313" w:rsidR="002C12BA" w:rsidRPr="00D84B29" w:rsidRDefault="002C12BA" w:rsidP="00EC5229">
      <w:pPr>
        <w:pStyle w:val="afd"/>
        <w:widowControl w:val="0"/>
        <w:numPr>
          <w:ilvl w:val="1"/>
          <w:numId w:val="33"/>
        </w:numPr>
        <w:tabs>
          <w:tab w:val="left" w:pos="568"/>
        </w:tabs>
        <w:spacing w:line="360" w:lineRule="auto"/>
        <w:ind w:left="0" w:firstLine="568"/>
        <w:jc w:val="both"/>
        <w:rPr>
          <w:rFonts w:eastAsia="Calibri"/>
        </w:rPr>
      </w:pPr>
      <w:r w:rsidRPr="00D84B29">
        <w:rPr>
          <w:rFonts w:eastAsia="Calibri"/>
        </w:rPr>
        <w:t>В течени</w:t>
      </w:r>
      <w:proofErr w:type="gramStart"/>
      <w:r w:rsidRPr="00D84B29">
        <w:rPr>
          <w:rFonts w:eastAsia="Calibri"/>
        </w:rPr>
        <w:t>и</w:t>
      </w:r>
      <w:proofErr w:type="gramEnd"/>
      <w:r w:rsidRPr="00D84B29">
        <w:rPr>
          <w:rFonts w:eastAsia="Calibri"/>
        </w:rPr>
        <w:t xml:space="preserve"> 10 (десяти) дней с даты начала </w:t>
      </w:r>
      <w:r w:rsidR="00F2274B" w:rsidRPr="00D84B29">
        <w:rPr>
          <w:rFonts w:eastAsia="Calibri"/>
        </w:rPr>
        <w:t>государственного</w:t>
      </w:r>
      <w:r w:rsidRPr="00D84B29">
        <w:rPr>
          <w:rFonts w:eastAsia="Calibri"/>
        </w:rPr>
        <w:t xml:space="preserve"> контракта Подрядчик представляет в адрес Заказчика исчерпывающий перечень лиц, задействованных в доступе к ЗО КИИ Заказчика</w:t>
      </w:r>
      <w:r w:rsidR="00F2274B" w:rsidRPr="00D84B29">
        <w:rPr>
          <w:rFonts w:eastAsia="Calibri"/>
        </w:rPr>
        <w:t>. В случае изменений в перечне лиц в процессе исполнения государственного контракта, Подрядчик обязан представить Заказчику актуал</w:t>
      </w:r>
      <w:r w:rsidR="00D0491C" w:rsidRPr="00D84B29">
        <w:rPr>
          <w:rFonts w:eastAsia="Calibri"/>
        </w:rPr>
        <w:t>изированный</w:t>
      </w:r>
      <w:r w:rsidR="00F2274B" w:rsidRPr="00D84B29">
        <w:rPr>
          <w:rFonts w:eastAsia="Calibri"/>
        </w:rPr>
        <w:t xml:space="preserve"> перечень в течени</w:t>
      </w:r>
      <w:proofErr w:type="gramStart"/>
      <w:r w:rsidR="00F2274B" w:rsidRPr="00D84B29">
        <w:rPr>
          <w:rFonts w:eastAsia="Calibri"/>
        </w:rPr>
        <w:t>и</w:t>
      </w:r>
      <w:proofErr w:type="gramEnd"/>
      <w:r w:rsidR="00F2274B" w:rsidRPr="00D84B29">
        <w:rPr>
          <w:rFonts w:eastAsia="Calibri"/>
        </w:rPr>
        <w:t xml:space="preserve"> 3 (трех) дней с даты изменений.</w:t>
      </w:r>
    </w:p>
    <w:p w14:paraId="41C6F3CF" w14:textId="0889F5D3" w:rsidR="00B87019" w:rsidRPr="00D84B29" w:rsidRDefault="002B0020" w:rsidP="00BD6B5F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4</w:t>
      </w:r>
      <w:proofErr w:type="gramStart"/>
      <w:r w:rsidR="00BD6B5F" w:rsidRPr="00D84B29">
        <w:rPr>
          <w:rFonts w:eastAsia="Calibri"/>
        </w:rPr>
        <w:t xml:space="preserve"> П</w:t>
      </w:r>
      <w:proofErr w:type="gramEnd"/>
      <w:r w:rsidR="00BD6B5F" w:rsidRPr="00D84B29">
        <w:rPr>
          <w:rFonts w:eastAsia="Calibri"/>
        </w:rPr>
        <w:t>ри выполнении работ Подрядчик обязан руководствоваться требованиями законодательства Российской Федерации в области информационной безопасности и критической информационной инфраструктуры.</w:t>
      </w:r>
    </w:p>
    <w:p w14:paraId="6DC89775" w14:textId="655C43BF" w:rsidR="00BD6B5F" w:rsidRPr="00D84B29" w:rsidRDefault="002B0020" w:rsidP="0078139C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5</w:t>
      </w:r>
      <w:r w:rsidRPr="00D84B29">
        <w:rPr>
          <w:rFonts w:eastAsia="Calibri"/>
        </w:rPr>
        <w:t>.</w:t>
      </w:r>
      <w:r w:rsidR="00BD6B5F" w:rsidRPr="00D84B29">
        <w:rPr>
          <w:rFonts w:eastAsia="Calibri"/>
        </w:rPr>
        <w:t xml:space="preserve"> При выполнении работ Подрядчик обязан обеспечить информационную безопасность ЗО КИИ, выполняя все установленные требования по защите информации</w:t>
      </w:r>
      <w:r w:rsidR="004A230E" w:rsidRPr="00D84B29">
        <w:rPr>
          <w:rFonts w:eastAsia="Calibri"/>
        </w:rPr>
        <w:t xml:space="preserve"> в рамках зоны ответственности по настоящему </w:t>
      </w:r>
      <w:r w:rsidR="00355C51" w:rsidRPr="00D84B29">
        <w:rPr>
          <w:rFonts w:eastAsia="Calibri"/>
        </w:rPr>
        <w:t>З</w:t>
      </w:r>
      <w:r w:rsidR="004A230E" w:rsidRPr="00D84B29">
        <w:rPr>
          <w:rFonts w:eastAsia="Calibri"/>
        </w:rPr>
        <w:t>аданию</w:t>
      </w:r>
      <w:r w:rsidR="00BD6B5F" w:rsidRPr="00D84B29">
        <w:rPr>
          <w:rFonts w:eastAsia="Calibri"/>
        </w:rPr>
        <w:t>, в том числе:</w:t>
      </w:r>
    </w:p>
    <w:p w14:paraId="43674DFA" w14:textId="45845B16" w:rsidR="00BD6B5F" w:rsidRPr="00D84B29" w:rsidRDefault="00BD6B5F" w:rsidP="0078139C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 xml:space="preserve">а) ведение </w:t>
      </w:r>
      <w:proofErr w:type="gramStart"/>
      <w:r w:rsidRPr="00D84B29">
        <w:rPr>
          <w:rFonts w:eastAsia="Calibri"/>
        </w:rPr>
        <w:t>журнала учета доступа сотрудников Подрядчика</w:t>
      </w:r>
      <w:proofErr w:type="gramEnd"/>
      <w:r w:rsidRPr="00D84B29">
        <w:rPr>
          <w:rFonts w:eastAsia="Calibri"/>
        </w:rPr>
        <w:t xml:space="preserve"> к ЗО КИИ в электронном и бумажном виде, включая ФИО сотрудника, дату и причину взаимодействия с ЗО КИИ;</w:t>
      </w:r>
    </w:p>
    <w:p w14:paraId="6D274E01" w14:textId="77777777" w:rsidR="00BD6B5F" w:rsidRPr="00D84B29" w:rsidRDefault="00BD6B5F" w:rsidP="0078139C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б) инструктирование персонала Подрядчика в части информационной безопасности ЗО КИИ;</w:t>
      </w:r>
    </w:p>
    <w:p w14:paraId="17E86291" w14:textId="009C4F74" w:rsidR="00BD6B5F" w:rsidRPr="00D84B29" w:rsidRDefault="00BD6B5F" w:rsidP="0078139C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 xml:space="preserve">в) планирование мероприятий по обеспечению безопасности ЗО КИИ, в частности: </w:t>
      </w:r>
    </w:p>
    <w:p w14:paraId="491A2539" w14:textId="77777777" w:rsidR="00BD6B5F" w:rsidRPr="00D84B29" w:rsidRDefault="00BD6B5F" w:rsidP="0078139C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обновление программного обеспечения с целью удаления уязвимостей информационной безопасности;</w:t>
      </w:r>
    </w:p>
    <w:p w14:paraId="0B12DFAA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недопущение неконтролируемого доступа персонала Подрядчика в инфраструктуру ЗО КИИ;</w:t>
      </w:r>
    </w:p>
    <w:p w14:paraId="6E1B3C12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недопущение доступа к ЗО КИИ персонала Подрядчика, не имеющего на доступ оснований (полномочий) и не задействованного в исполнении данного государственного контракта;</w:t>
      </w:r>
    </w:p>
    <w:p w14:paraId="25DC6B0A" w14:textId="78E1522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анализ угроз безопасности информации в рамках оборудования, программного обеспечения и программно-аппаратных комплексов ЗО КИИ, последствий от их реализации и представление Заказчику предложений по устранению угроз информационной безопасности;</w:t>
      </w:r>
    </w:p>
    <w:p w14:paraId="140312B6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обеспечение подготовки персонала Подрядчика в части действий в нештатных ситуациях в ходе технического обслуживания ЗО КИИ.</w:t>
      </w:r>
    </w:p>
    <w:p w14:paraId="54F18CCF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lastRenderedPageBreak/>
        <w:t>- реагирование на инциденты информационной безопасности в ходе технического обслуживания ЗО КИИ и незамедлительное информирование Заказчика о выявленных инцидентах информационной безопасности;</w:t>
      </w:r>
    </w:p>
    <w:p w14:paraId="51B3BFFC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 xml:space="preserve">- общий </w:t>
      </w:r>
      <w:proofErr w:type="gramStart"/>
      <w:r w:rsidRPr="00D84B29">
        <w:rPr>
          <w:rFonts w:eastAsia="Calibri"/>
        </w:rPr>
        <w:t>контроль за</w:t>
      </w:r>
      <w:proofErr w:type="gramEnd"/>
      <w:r w:rsidRPr="00D84B29">
        <w:rPr>
          <w:rFonts w:eastAsia="Calibri"/>
        </w:rPr>
        <w:t xml:space="preserve"> обеспечением безопасности значимого объекта;</w:t>
      </w:r>
    </w:p>
    <w:p w14:paraId="77D8F7C4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обеспечение целостности и доступности данных.</w:t>
      </w:r>
    </w:p>
    <w:p w14:paraId="53BA6041" w14:textId="77777777" w:rsidR="00BD6B5F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д) организация идентификац</w:t>
      </w:r>
      <w:proofErr w:type="gramStart"/>
      <w:r w:rsidRPr="00D84B29">
        <w:rPr>
          <w:rFonts w:eastAsia="Calibri"/>
        </w:rPr>
        <w:t>ии и ау</w:t>
      </w:r>
      <w:proofErr w:type="gramEnd"/>
      <w:r w:rsidRPr="00D84B29">
        <w:rPr>
          <w:rFonts w:eastAsia="Calibri"/>
        </w:rPr>
        <w:t>тентификации персонала Подрядчика при доступе к ЗО КИИ;</w:t>
      </w:r>
    </w:p>
    <w:p w14:paraId="4B1004A6" w14:textId="35D764A6" w:rsidR="002B0020" w:rsidRPr="00D84B29" w:rsidRDefault="00BD6B5F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е) при осуществлении удаленного доступа к ЗО КИИ применять сертифицированные средства защиты информации (СЗИ) соответствующего класса с действующим сертификатом и предъявлять Заказчику сертификаты ФСТЭК и ФСБ при запросе.</w:t>
      </w:r>
    </w:p>
    <w:p w14:paraId="3497F27C" w14:textId="1D2C72B5" w:rsidR="002B0020" w:rsidRPr="00D84B29" w:rsidRDefault="002B0020" w:rsidP="00731F1E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6</w:t>
      </w:r>
      <w:r w:rsidR="00BD6B5F" w:rsidRPr="00D84B29">
        <w:rPr>
          <w:rFonts w:eastAsia="Calibri"/>
        </w:rPr>
        <w:t xml:space="preserve"> Подрядчик должен исключить подключение к общедоступной сети Интернет при выполнении работ. Обновление программного обеспечения</w:t>
      </w:r>
      <w:r w:rsidR="00EC5229" w:rsidRPr="00D84B29">
        <w:rPr>
          <w:rFonts w:eastAsia="Calibri"/>
        </w:rPr>
        <w:t xml:space="preserve"> </w:t>
      </w:r>
      <w:r w:rsidR="00BD6B5F" w:rsidRPr="00D84B29">
        <w:rPr>
          <w:rFonts w:eastAsia="Calibri"/>
        </w:rPr>
        <w:t xml:space="preserve">должно осуществляться в режиме </w:t>
      </w:r>
      <w:proofErr w:type="spellStart"/>
      <w:r w:rsidR="00BD6B5F" w:rsidRPr="00D84B29">
        <w:rPr>
          <w:rFonts w:eastAsia="Calibri"/>
        </w:rPr>
        <w:t>оффлайн</w:t>
      </w:r>
      <w:proofErr w:type="spellEnd"/>
      <w:r w:rsidR="00BD6B5F" w:rsidRPr="00D84B29">
        <w:rPr>
          <w:rFonts w:eastAsia="Calibri"/>
        </w:rPr>
        <w:t xml:space="preserve">, либо с использованием сертифицированных средств защиты информации </w:t>
      </w:r>
      <w:r w:rsidR="004A230E" w:rsidRPr="00D84B29">
        <w:rPr>
          <w:rFonts w:eastAsia="Calibri"/>
        </w:rPr>
        <w:t xml:space="preserve">посредством защищенного подключения к сети передачи данных ИТС Самарской области с учетом </w:t>
      </w:r>
      <w:r w:rsidR="00BD6B5F" w:rsidRPr="00D84B29">
        <w:rPr>
          <w:rFonts w:eastAsia="Calibri"/>
        </w:rPr>
        <w:t xml:space="preserve">п. </w:t>
      </w:r>
      <w:r w:rsidR="00EC5229" w:rsidRPr="00D84B29">
        <w:rPr>
          <w:rFonts w:eastAsia="Calibri"/>
        </w:rPr>
        <w:t>3.</w:t>
      </w:r>
      <w:r w:rsidR="00B33DE2" w:rsidRPr="00D84B29">
        <w:rPr>
          <w:rFonts w:eastAsia="Calibri"/>
        </w:rPr>
        <w:t>5</w:t>
      </w:r>
      <w:r w:rsidR="00EC5229" w:rsidRPr="00D84B29">
        <w:rPr>
          <w:rFonts w:eastAsia="Calibri"/>
        </w:rPr>
        <w:t>.</w:t>
      </w:r>
      <w:proofErr w:type="gramStart"/>
      <w:r w:rsidR="00EC5229" w:rsidRPr="00D84B29">
        <w:rPr>
          <w:rFonts w:eastAsia="Calibri"/>
        </w:rPr>
        <w:t>в</w:t>
      </w:r>
      <w:proofErr w:type="gramEnd"/>
      <w:r w:rsidR="00BD6B5F" w:rsidRPr="00D84B29">
        <w:rPr>
          <w:rFonts w:eastAsia="Calibri"/>
        </w:rPr>
        <w:t xml:space="preserve"> </w:t>
      </w:r>
      <w:proofErr w:type="gramStart"/>
      <w:r w:rsidR="00BD6B5F" w:rsidRPr="00D84B29">
        <w:rPr>
          <w:rFonts w:eastAsia="Calibri"/>
        </w:rPr>
        <w:t>настоящего</w:t>
      </w:r>
      <w:proofErr w:type="gramEnd"/>
      <w:r w:rsidR="00BD6B5F" w:rsidRPr="00D84B29">
        <w:rPr>
          <w:rFonts w:eastAsia="Calibri"/>
        </w:rPr>
        <w:t xml:space="preserve"> </w:t>
      </w:r>
      <w:r w:rsidR="00355C51" w:rsidRPr="00D84B29">
        <w:rPr>
          <w:rFonts w:eastAsia="Calibri"/>
        </w:rPr>
        <w:t>З</w:t>
      </w:r>
      <w:r w:rsidR="00BD6B5F" w:rsidRPr="00D84B29">
        <w:rPr>
          <w:rFonts w:eastAsia="Calibri"/>
        </w:rPr>
        <w:t>адания.</w:t>
      </w:r>
    </w:p>
    <w:p w14:paraId="536FCC76" w14:textId="2C052308" w:rsidR="00731F1E" w:rsidRPr="00D84B29" w:rsidRDefault="00731F1E" w:rsidP="00731F1E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7</w:t>
      </w:r>
      <w:proofErr w:type="gramStart"/>
      <w:r w:rsidRPr="00D84B29">
        <w:rPr>
          <w:rFonts w:eastAsia="Calibri"/>
        </w:rPr>
        <w:t xml:space="preserve"> П</w:t>
      </w:r>
      <w:proofErr w:type="gramEnd"/>
      <w:r w:rsidRPr="00D84B29">
        <w:rPr>
          <w:rFonts w:eastAsia="Calibri"/>
        </w:rPr>
        <w:t>ри реализации удаленного защищенного соединения Подрядчик обязан исключить подключение персонала Подрядчика к ЗО КИИ с использованием личных устройств (мобильных и стационарных).</w:t>
      </w:r>
    </w:p>
    <w:p w14:paraId="249CE024" w14:textId="7C448F8E" w:rsidR="00731F1E" w:rsidRPr="00D84B29" w:rsidRDefault="00731F1E" w:rsidP="00731F1E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8</w:t>
      </w:r>
      <w:proofErr w:type="gramStart"/>
      <w:r w:rsidRPr="00D84B29">
        <w:rPr>
          <w:rFonts w:eastAsia="Calibri"/>
        </w:rPr>
        <w:t xml:space="preserve"> Л</w:t>
      </w:r>
      <w:proofErr w:type="gramEnd"/>
      <w:r w:rsidRPr="00D84B29">
        <w:rPr>
          <w:rFonts w:eastAsia="Calibri"/>
        </w:rPr>
        <w:t>юбые изменения в конфигурации ЗО КИИ, реализуемые Подрядчиком, должны проходить процедуру согласования Заказчиком. Изменение конфигурации (</w:t>
      </w:r>
      <w:r w:rsidR="00B263CC" w:rsidRPr="00D84B29">
        <w:rPr>
          <w:rFonts w:eastAsia="Calibri"/>
        </w:rPr>
        <w:t xml:space="preserve">сетевой, адресной, </w:t>
      </w:r>
      <w:r w:rsidRPr="00D84B29">
        <w:rPr>
          <w:rFonts w:eastAsia="Calibri"/>
        </w:rPr>
        <w:t xml:space="preserve">программной и аппаратной) без </w:t>
      </w:r>
      <w:proofErr w:type="gramStart"/>
      <w:r w:rsidRPr="00D84B29">
        <w:rPr>
          <w:rFonts w:eastAsia="Calibri"/>
        </w:rPr>
        <w:t>ведома</w:t>
      </w:r>
      <w:proofErr w:type="gramEnd"/>
      <w:r w:rsidRPr="00D84B29">
        <w:rPr>
          <w:rFonts w:eastAsia="Calibri"/>
        </w:rPr>
        <w:t xml:space="preserve"> Заказчика не допускается.</w:t>
      </w:r>
    </w:p>
    <w:p w14:paraId="06CE0755" w14:textId="6ED21AA4" w:rsidR="002B0020" w:rsidRPr="00D84B29" w:rsidRDefault="002B0020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9</w:t>
      </w:r>
      <w:r w:rsidR="00A831B0" w:rsidRPr="00D84B29">
        <w:rPr>
          <w:rFonts w:eastAsia="Calibri"/>
        </w:rPr>
        <w:t xml:space="preserve"> Подрядчик должен обеспечить стабильность функционирования оборудования, программного обеспечения и подсистем после обновления программного обеспечения. </w:t>
      </w:r>
    </w:p>
    <w:p w14:paraId="7D7AB034" w14:textId="4EE366E7" w:rsidR="002B0020" w:rsidRPr="00D84B29" w:rsidRDefault="002B0020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B33DE2" w:rsidRPr="00D84B29">
        <w:rPr>
          <w:rFonts w:eastAsia="Calibri"/>
        </w:rPr>
        <w:t>10</w:t>
      </w:r>
      <w:proofErr w:type="gramStart"/>
      <w:r w:rsidR="00A831B0" w:rsidRPr="00D84B29">
        <w:rPr>
          <w:rFonts w:eastAsia="Calibri"/>
        </w:rPr>
        <w:t xml:space="preserve"> В</w:t>
      </w:r>
      <w:proofErr w:type="gramEnd"/>
      <w:r w:rsidR="00A831B0" w:rsidRPr="00D84B29">
        <w:rPr>
          <w:rFonts w:eastAsia="Calibri"/>
        </w:rPr>
        <w:t xml:space="preserve"> рамках исполнения п. </w:t>
      </w:r>
      <w:r w:rsidR="0019423E" w:rsidRPr="00D84B29">
        <w:rPr>
          <w:rFonts w:eastAsia="Calibri"/>
        </w:rPr>
        <w:t>2</w:t>
      </w:r>
      <w:r w:rsidR="00A831B0" w:rsidRPr="00D84B29">
        <w:rPr>
          <w:rFonts w:eastAsia="Calibri"/>
        </w:rPr>
        <w:t>.3</w:t>
      </w:r>
      <w:r w:rsidR="0019423E" w:rsidRPr="00D84B29">
        <w:rPr>
          <w:rFonts w:eastAsia="Calibri"/>
        </w:rPr>
        <w:t>4</w:t>
      </w:r>
      <w:r w:rsidR="00A831B0" w:rsidRPr="00D84B29">
        <w:rPr>
          <w:rFonts w:eastAsia="Calibri"/>
        </w:rPr>
        <w:t xml:space="preserve"> Подрядчик должен руководствоваться нормативно-правовыми актами Российской федерации в сфере защиты связи и криптографической защиты в отношении ЗО КИИ, указанными в п. 4.1 настоящего технического задания, а также действующими на период исполнения государственного контракта.</w:t>
      </w:r>
    </w:p>
    <w:p w14:paraId="6EA1BD49" w14:textId="7470EEBA" w:rsidR="00E71C42" w:rsidRPr="00D84B29" w:rsidRDefault="00E71C42" w:rsidP="00EC5229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F2274B" w:rsidRPr="00D84B29">
        <w:rPr>
          <w:rFonts w:eastAsia="Calibri"/>
        </w:rPr>
        <w:t>1</w:t>
      </w:r>
      <w:r w:rsidR="005E5246" w:rsidRPr="005E5246">
        <w:rPr>
          <w:rFonts w:eastAsia="Calibri"/>
        </w:rPr>
        <w:t>1</w:t>
      </w:r>
      <w:proofErr w:type="gramStart"/>
      <w:r w:rsidRPr="00D84B29">
        <w:rPr>
          <w:rFonts w:eastAsia="Calibri"/>
        </w:rPr>
        <w:t xml:space="preserve"> П</w:t>
      </w:r>
      <w:proofErr w:type="gramEnd"/>
      <w:r w:rsidRPr="00D84B29">
        <w:rPr>
          <w:rFonts w:eastAsia="Calibri"/>
        </w:rPr>
        <w:t>ри выполнении работ по обслуживанию шкафов дорожных контроллеров Подрядчик обязан проверять сетевое оборудование на предмет посторонних подключений (проводных и беспроводных).</w:t>
      </w:r>
    </w:p>
    <w:p w14:paraId="1F6A3E3D" w14:textId="66D211DE" w:rsidR="00E71C42" w:rsidRPr="00D84B29" w:rsidRDefault="00E71C42" w:rsidP="00EC5229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3.1</w:t>
      </w:r>
      <w:r w:rsidR="005E5246" w:rsidRPr="005E5246">
        <w:rPr>
          <w:rFonts w:eastAsia="Calibri"/>
        </w:rPr>
        <w:t>2</w:t>
      </w:r>
      <w:proofErr w:type="gramStart"/>
      <w:r w:rsidRPr="00D84B29">
        <w:rPr>
          <w:rFonts w:eastAsia="Calibri"/>
        </w:rPr>
        <w:t xml:space="preserve"> В</w:t>
      </w:r>
      <w:proofErr w:type="gramEnd"/>
      <w:r w:rsidRPr="00D84B29">
        <w:rPr>
          <w:rFonts w:eastAsia="Calibri"/>
        </w:rPr>
        <w:t xml:space="preserve"> случае выявлени</w:t>
      </w:r>
      <w:r w:rsidR="0019423E" w:rsidRPr="00D84B29">
        <w:rPr>
          <w:rFonts w:eastAsia="Calibri"/>
        </w:rPr>
        <w:t>я</w:t>
      </w:r>
      <w:r w:rsidRPr="00D84B29">
        <w:rPr>
          <w:rFonts w:eastAsia="Calibri"/>
        </w:rPr>
        <w:t xml:space="preserve"> Подрядчиком признаков постороннего проникновения в шкаф (повреждение замка шкафа, признаки попыток взлома шкафа, подключение постороннего оборудования в шкафу и пр.) Подрядчик обязан незамедлительно информировать Заказчика.</w:t>
      </w:r>
    </w:p>
    <w:p w14:paraId="2DFA1E8F" w14:textId="5987EA41" w:rsidR="00E71C42" w:rsidRPr="00D84B29" w:rsidRDefault="00EC5229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E71C42" w:rsidRPr="00D84B29">
        <w:rPr>
          <w:rFonts w:eastAsia="Calibri"/>
        </w:rPr>
        <w:t>1</w:t>
      </w:r>
      <w:r w:rsidR="005E5246" w:rsidRPr="005E5246">
        <w:rPr>
          <w:rFonts w:eastAsia="Calibri"/>
        </w:rPr>
        <w:t>3</w:t>
      </w:r>
      <w:r w:rsidR="002B0020" w:rsidRPr="00D84B29">
        <w:rPr>
          <w:rFonts w:eastAsia="Calibri"/>
        </w:rPr>
        <w:t xml:space="preserve"> Подрядчик не имеет права передавать рабочую, техническую информацию, в том числе о составе ЗО КИИ, принципах построения сети, программной и аппаратной архитектуре, </w:t>
      </w:r>
      <w:r w:rsidR="002B0020" w:rsidRPr="00D84B29">
        <w:rPr>
          <w:rFonts w:eastAsia="Calibri"/>
        </w:rPr>
        <w:lastRenderedPageBreak/>
        <w:t>протоколах передачи данных, сетевой адресации, данных аутентификации (логины и пароли) и применяемых средствах защиты информации третьим лицам без письменного согласия Заказчика. Подрядчик несет ответственность за соблюдение этого требования в соответствии с законодательством Российской Федерации</w:t>
      </w:r>
      <w:r w:rsidR="00E71C42" w:rsidRPr="00D84B29">
        <w:rPr>
          <w:rFonts w:eastAsia="Calibri"/>
        </w:rPr>
        <w:t>.</w:t>
      </w:r>
    </w:p>
    <w:p w14:paraId="789DBFD4" w14:textId="5E0056C3" w:rsidR="00E71C42" w:rsidRPr="00D84B29" w:rsidRDefault="00E71C42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3.1</w:t>
      </w:r>
      <w:r w:rsidR="005E5246" w:rsidRPr="005E5246">
        <w:rPr>
          <w:rFonts w:eastAsia="Calibri"/>
        </w:rPr>
        <w:t>4</w:t>
      </w:r>
      <w:proofErr w:type="gramStart"/>
      <w:r w:rsidRPr="00D84B29">
        <w:rPr>
          <w:rFonts w:eastAsia="Calibri"/>
        </w:rPr>
        <w:t xml:space="preserve"> В</w:t>
      </w:r>
      <w:proofErr w:type="gramEnd"/>
      <w:r w:rsidRPr="00D84B29">
        <w:rPr>
          <w:rFonts w:eastAsia="Calibri"/>
        </w:rPr>
        <w:t xml:space="preserve"> случае выявления Заказчиком установленного по инициативе Подрядчика оборудования, не находящегося на момент действия настоящего государственного контракта в Едином реестре российской радиоэлектронной продукции, Подрядчик обязан за свой счет заменить </w:t>
      </w:r>
      <w:r w:rsidR="00985A48" w:rsidRPr="00D84B29">
        <w:rPr>
          <w:rFonts w:eastAsia="Calibri"/>
        </w:rPr>
        <w:t xml:space="preserve">оборудование </w:t>
      </w:r>
      <w:r w:rsidRPr="00D84B29">
        <w:rPr>
          <w:rFonts w:eastAsia="Calibri"/>
        </w:rPr>
        <w:t>на соответствующее требованиям п. 2.1</w:t>
      </w:r>
      <w:r w:rsidR="002C12BA" w:rsidRPr="00D84B29">
        <w:rPr>
          <w:rFonts w:eastAsia="Calibri"/>
        </w:rPr>
        <w:t>5</w:t>
      </w:r>
      <w:r w:rsidRPr="00D84B29">
        <w:rPr>
          <w:rFonts w:eastAsia="Calibri"/>
        </w:rPr>
        <w:t xml:space="preserve"> настоящего </w:t>
      </w:r>
      <w:r w:rsidR="00985A48" w:rsidRPr="00D84B29">
        <w:rPr>
          <w:rFonts w:eastAsia="Calibri"/>
        </w:rPr>
        <w:t>З</w:t>
      </w:r>
      <w:r w:rsidRPr="00D84B29">
        <w:rPr>
          <w:rFonts w:eastAsia="Calibri"/>
        </w:rPr>
        <w:t>адания в течении срока действия государственного контракта.</w:t>
      </w:r>
    </w:p>
    <w:p w14:paraId="467114B6" w14:textId="722A3A5E" w:rsidR="002B0020" w:rsidRPr="00D84B29" w:rsidRDefault="00E71C42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3.1</w:t>
      </w:r>
      <w:r w:rsidR="005E5246" w:rsidRPr="005E5246">
        <w:rPr>
          <w:rFonts w:eastAsia="Calibri"/>
        </w:rPr>
        <w:t>5</w:t>
      </w:r>
      <w:r w:rsidR="00EC5229" w:rsidRPr="00D84B29">
        <w:rPr>
          <w:rFonts w:eastAsia="Calibri"/>
        </w:rPr>
        <w:t xml:space="preserve"> </w:t>
      </w:r>
      <w:r w:rsidR="002B0020" w:rsidRPr="00D84B29">
        <w:rPr>
          <w:rFonts w:eastAsia="Calibri"/>
        </w:rPr>
        <w:t xml:space="preserve">Подрядчик несёт полную материальную </w:t>
      </w:r>
      <w:r w:rsidR="0019423E" w:rsidRPr="00D84B29">
        <w:rPr>
          <w:rFonts w:eastAsia="Calibri"/>
        </w:rPr>
        <w:t xml:space="preserve">и юридическую </w:t>
      </w:r>
      <w:r w:rsidR="002B0020" w:rsidRPr="00D84B29">
        <w:rPr>
          <w:rFonts w:eastAsia="Calibri"/>
        </w:rPr>
        <w:t>ответственность за неисполнение или ненадлежащее исполнение требований по обеспечению информационной безопасности ЗО КИИ</w:t>
      </w:r>
      <w:r w:rsidR="002C12BA" w:rsidRPr="00D84B29">
        <w:rPr>
          <w:rFonts w:eastAsia="Calibri"/>
        </w:rPr>
        <w:t>.</w:t>
      </w:r>
    </w:p>
    <w:p w14:paraId="2EE69173" w14:textId="0EFDF892" w:rsidR="002B0020" w:rsidRPr="00D84B29" w:rsidRDefault="00E71C42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3.1</w:t>
      </w:r>
      <w:r w:rsidR="005E5246" w:rsidRPr="005E5246">
        <w:rPr>
          <w:rFonts w:eastAsia="Calibri"/>
        </w:rPr>
        <w:t>6</w:t>
      </w:r>
      <w:proofErr w:type="gramStart"/>
      <w:r w:rsidRPr="00D84B29">
        <w:rPr>
          <w:rFonts w:eastAsia="Calibri"/>
        </w:rPr>
        <w:t xml:space="preserve"> </w:t>
      </w:r>
      <w:r w:rsidR="002B0020" w:rsidRPr="00D84B29">
        <w:rPr>
          <w:rFonts w:eastAsia="Calibri"/>
        </w:rPr>
        <w:t>П</w:t>
      </w:r>
      <w:proofErr w:type="gramEnd"/>
      <w:r w:rsidR="002B0020" w:rsidRPr="00D84B29">
        <w:rPr>
          <w:rFonts w:eastAsia="Calibri"/>
        </w:rPr>
        <w:t>о факту окончания оказания услуг Подрядчик направляет в адрес Заказчика АКТ об уничтожении информации, полученной от Заказчика в ходе выполнения работ, а также ставшей ему известной в процессе выполнения работ, с направлением распорядительного документа Подрядчика, о назначении ответственного лица за уничтожение информации в рамках данного Контракта.</w:t>
      </w:r>
    </w:p>
    <w:p w14:paraId="1D382854" w14:textId="3EB128E7" w:rsidR="0019423E" w:rsidRPr="00D84B29" w:rsidRDefault="0019423E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3.</w:t>
      </w:r>
      <w:r w:rsidR="005E5246">
        <w:rPr>
          <w:rFonts w:eastAsia="Calibri"/>
        </w:rPr>
        <w:t>1</w:t>
      </w:r>
      <w:r w:rsidR="005E5246" w:rsidRPr="005E5246">
        <w:rPr>
          <w:rFonts w:eastAsia="Calibri"/>
        </w:rPr>
        <w:t>7</w:t>
      </w:r>
      <w:proofErr w:type="gramStart"/>
      <w:r w:rsidRPr="00D84B29">
        <w:rPr>
          <w:rFonts w:eastAsia="Calibri"/>
        </w:rPr>
        <w:t xml:space="preserve"> В</w:t>
      </w:r>
      <w:proofErr w:type="gramEnd"/>
      <w:r w:rsidRPr="00D84B29">
        <w:rPr>
          <w:rFonts w:eastAsia="Calibri"/>
        </w:rPr>
        <w:t xml:space="preserve"> рамках исполнения требований по информационной безопасности Подрядчик ведет и представляет Заказчику по итогам отчетного периода следующую документацию:</w:t>
      </w:r>
    </w:p>
    <w:p w14:paraId="5B1E9641" w14:textId="2B30A9EC" w:rsidR="0019423E" w:rsidRPr="00D84B29" w:rsidRDefault="0019423E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журнал регистрации резервного копирования;</w:t>
      </w:r>
    </w:p>
    <w:p w14:paraId="0CF09170" w14:textId="1B7544EE" w:rsidR="0019423E" w:rsidRPr="00D84B29" w:rsidRDefault="0019423E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журнал доступа к ЗО КИИ ИТС;</w:t>
      </w:r>
    </w:p>
    <w:p w14:paraId="7F998A19" w14:textId="2102E4B7" w:rsidR="0019423E" w:rsidRPr="00355C51" w:rsidRDefault="00985A48" w:rsidP="00355C51">
      <w:pPr>
        <w:widowControl w:val="0"/>
        <w:tabs>
          <w:tab w:val="left" w:pos="851"/>
          <w:tab w:val="left" w:pos="1134"/>
        </w:tabs>
        <w:spacing w:line="360" w:lineRule="auto"/>
        <w:ind w:firstLine="567"/>
        <w:contextualSpacing/>
        <w:jc w:val="both"/>
        <w:rPr>
          <w:rFonts w:eastAsia="Calibri"/>
        </w:rPr>
      </w:pPr>
      <w:r w:rsidRPr="00D84B29">
        <w:rPr>
          <w:rFonts w:eastAsia="Calibri"/>
        </w:rPr>
        <w:t>- журнал учета паролей.</w:t>
      </w:r>
    </w:p>
    <w:p w14:paraId="0D1E36B3" w14:textId="77777777" w:rsidR="002B0020" w:rsidRPr="00B87019" w:rsidRDefault="002B0020" w:rsidP="00B87019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both"/>
        <w:rPr>
          <w:rFonts w:eastAsia="Calibri"/>
          <w:highlight w:val="yellow"/>
        </w:rPr>
      </w:pPr>
    </w:p>
    <w:p w14:paraId="61B382F9" w14:textId="4D5B12D0" w:rsidR="00A77A60" w:rsidRPr="00B87019" w:rsidRDefault="00A77A60" w:rsidP="00B87019">
      <w:pPr>
        <w:pStyle w:val="afd"/>
        <w:numPr>
          <w:ilvl w:val="0"/>
          <w:numId w:val="20"/>
        </w:numPr>
        <w:spacing w:line="360" w:lineRule="auto"/>
        <w:jc w:val="center"/>
        <w:rPr>
          <w:b/>
          <w:lang w:eastAsia="en-US"/>
        </w:rPr>
      </w:pPr>
      <w:r w:rsidRPr="00B87019">
        <w:rPr>
          <w:b/>
          <w:lang w:eastAsia="en-US"/>
        </w:rPr>
        <w:t>Нормативные требования</w:t>
      </w:r>
    </w:p>
    <w:p w14:paraId="3EB46F3C" w14:textId="65DEAA6B" w:rsidR="00A77A60" w:rsidRPr="00C37636" w:rsidRDefault="00A77A60" w:rsidP="00C37636">
      <w:pPr>
        <w:pStyle w:val="afd"/>
        <w:widowControl w:val="0"/>
        <w:numPr>
          <w:ilvl w:val="1"/>
          <w:numId w:val="20"/>
        </w:numPr>
        <w:tabs>
          <w:tab w:val="left" w:pos="851"/>
          <w:tab w:val="left" w:pos="1134"/>
        </w:tabs>
        <w:spacing w:line="360" w:lineRule="auto"/>
        <w:jc w:val="both"/>
        <w:rPr>
          <w:szCs w:val="28"/>
        </w:rPr>
      </w:pPr>
      <w:r w:rsidRPr="00C37636">
        <w:rPr>
          <w:szCs w:val="28"/>
        </w:rPr>
        <w:t>При выполнении работ необходимо руководствоваться следующими нормативными документами:</w:t>
      </w:r>
    </w:p>
    <w:p w14:paraId="2B1C3667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>ГОСТ 12.4.281-2014. «Система стандартов безопасности труда. Одежда специальная повышенной видимости. Технические требования»;</w:t>
      </w:r>
    </w:p>
    <w:p w14:paraId="745FCC94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>ГОСТ 12.4.252-2013 «Система стандартов безопасности труда (ССБТ). Средства индивидуальной защиты рук. Перчатки. Общие технические требования. Методы испытаний (с Поправкой)»;</w:t>
      </w:r>
    </w:p>
    <w:p w14:paraId="64849F3F" w14:textId="77777777" w:rsidR="008B2B33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 xml:space="preserve">ГОСТ </w:t>
      </w:r>
      <w:proofErr w:type="gramStart"/>
      <w:r w:rsidRPr="00CD68AF">
        <w:rPr>
          <w:szCs w:val="28"/>
        </w:rPr>
        <w:t>Р</w:t>
      </w:r>
      <w:proofErr w:type="gramEnd"/>
      <w:r w:rsidRPr="00CD68AF">
        <w:rPr>
          <w:szCs w:val="28"/>
        </w:rPr>
        <w:t xml:space="preserve"> 59105-2020 «Дороги автомобильные общего пользования. Автоматизированные системы управления дорожным движением, </w:t>
      </w:r>
      <w:proofErr w:type="spellStart"/>
      <w:r w:rsidRPr="00CD68AF">
        <w:rPr>
          <w:szCs w:val="28"/>
        </w:rPr>
        <w:t>метеообеспечения</w:t>
      </w:r>
      <w:proofErr w:type="spellEnd"/>
      <w:r w:rsidRPr="00CD68AF">
        <w:rPr>
          <w:szCs w:val="28"/>
        </w:rPr>
        <w:t>, пункты весового и габаритного контроля. Технические правила содержания»;</w:t>
      </w:r>
      <w:r w:rsidR="008B2B33" w:rsidRPr="00CD68AF">
        <w:rPr>
          <w:szCs w:val="28"/>
        </w:rPr>
        <w:t xml:space="preserve"> </w:t>
      </w:r>
    </w:p>
    <w:p w14:paraId="0D2A258E" w14:textId="3B36C269" w:rsidR="008B2B33" w:rsidRPr="00CD68AF" w:rsidRDefault="008B2B33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 xml:space="preserve">ГОСТ </w:t>
      </w:r>
      <w:proofErr w:type="gramStart"/>
      <w:r w:rsidRPr="00CD68AF">
        <w:rPr>
          <w:szCs w:val="28"/>
        </w:rPr>
        <w:t>Р</w:t>
      </w:r>
      <w:proofErr w:type="gramEnd"/>
      <w:r w:rsidRPr="00CD68AF">
        <w:rPr>
          <w:szCs w:val="28"/>
        </w:rPr>
        <w:t xml:space="preserve"> 59103-2020 Дороги автомобильные общего пользования. Светофорные объекты. </w:t>
      </w:r>
      <w:r w:rsidRPr="00CD68AF">
        <w:rPr>
          <w:szCs w:val="28"/>
        </w:rPr>
        <w:lastRenderedPageBreak/>
        <w:t>Технические правила содержания;</w:t>
      </w:r>
    </w:p>
    <w:p w14:paraId="7D2F98C4" w14:textId="6324930C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>СП 76.13330.2016 «Электротехнические устройства»;</w:t>
      </w:r>
    </w:p>
    <w:p w14:paraId="26048773" w14:textId="77777777" w:rsidR="00A77A60" w:rsidRPr="00CD68AF" w:rsidRDefault="00A77A60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Cs w:val="28"/>
        </w:rPr>
      </w:pPr>
      <w:r w:rsidRPr="00CD68AF">
        <w:rPr>
          <w:szCs w:val="28"/>
        </w:rPr>
        <w:t>Приказ Минтруда России от 16.11.2020 № 782н «Об утверждении правил по охране труда при работе на высоте»;</w:t>
      </w:r>
    </w:p>
    <w:p w14:paraId="3FF13024" w14:textId="6C48F372" w:rsidR="00466FAD" w:rsidRPr="0019423E" w:rsidRDefault="00A77A60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CD68AF">
        <w:rPr>
          <w:szCs w:val="28"/>
        </w:rPr>
        <w:t xml:space="preserve">Приказ №903н </w:t>
      </w:r>
      <w:r w:rsidR="0053264E">
        <w:rPr>
          <w:szCs w:val="28"/>
        </w:rPr>
        <w:t>«</w:t>
      </w:r>
      <w:r w:rsidRPr="00CD68AF">
        <w:rPr>
          <w:szCs w:val="28"/>
        </w:rPr>
        <w:t>Об утверждении правил по охране труда при эксплуатации электроустановок</w:t>
      </w:r>
      <w:r w:rsidR="0053264E">
        <w:rPr>
          <w:szCs w:val="28"/>
        </w:rPr>
        <w:t>»</w:t>
      </w:r>
      <w:r w:rsidRPr="00CD68AF">
        <w:rPr>
          <w:szCs w:val="28"/>
        </w:rPr>
        <w:t>.</w:t>
      </w:r>
    </w:p>
    <w:p w14:paraId="40E1EC8A" w14:textId="77777777" w:rsidR="0019423E" w:rsidRPr="00D84B29" w:rsidRDefault="0019423E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D84B29">
        <w:rPr>
          <w:rFonts w:eastAsia="Calibri"/>
        </w:rPr>
        <w:t>Федеральный закон №187-ФЗ от 26.07.2017г. «О безопасности критической информационной инфраструктуры Российской Федерации»;</w:t>
      </w:r>
    </w:p>
    <w:p w14:paraId="363C3C1B" w14:textId="77777777" w:rsidR="0019423E" w:rsidRPr="00D84B29" w:rsidRDefault="0019423E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D84B29">
        <w:rPr>
          <w:rFonts w:eastAsia="Calibri"/>
        </w:rPr>
        <w:t>Приказ ФСТЭК №239 от 25.12.2017г.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3FDAA6B5" w14:textId="77777777" w:rsidR="0019423E" w:rsidRPr="00D84B29" w:rsidRDefault="0019423E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D84B29">
        <w:rPr>
          <w:rFonts w:eastAsia="Calibri"/>
        </w:rPr>
        <w:t>Приказ ФСТЭК №117 от 11.04.2025г. «Об утверждении Требований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учреждений»;</w:t>
      </w:r>
    </w:p>
    <w:p w14:paraId="423A51DC" w14:textId="77777777" w:rsidR="0019423E" w:rsidRPr="00D84B29" w:rsidRDefault="0019423E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D84B29">
        <w:rPr>
          <w:rFonts w:eastAsia="Calibri"/>
        </w:rPr>
        <w:t>Указ Президента №250 от 01.05.2022г. «О дополнительных мерах по обеспечению информационной безопасности Российской Федерации»;</w:t>
      </w:r>
    </w:p>
    <w:p w14:paraId="5263322C" w14:textId="77777777" w:rsidR="0019423E" w:rsidRPr="0019423E" w:rsidRDefault="0019423E" w:rsidP="0019423E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D84B29">
        <w:rPr>
          <w:rFonts w:eastAsia="Calibri"/>
        </w:rPr>
        <w:t>Федеральный закон №126-ФЗ от 07.07.2003 «О связи».</w:t>
      </w:r>
      <w:r w:rsidRPr="0019423E">
        <w:rPr>
          <w:rFonts w:eastAsia="Calibri"/>
        </w:rPr>
        <w:t xml:space="preserve"> </w:t>
      </w:r>
    </w:p>
    <w:p w14:paraId="5BBD0484" w14:textId="77777777" w:rsidR="0019423E" w:rsidRPr="00CD68AF" w:rsidRDefault="0019423E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  <w:sectPr w:rsidR="0019423E" w:rsidRPr="00CD68AF" w:rsidSect="003C29BE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851" w:right="851" w:bottom="1276" w:left="993" w:header="357" w:footer="709" w:gutter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14:paraId="230DC951" w14:textId="15DE108F" w:rsidR="003C29BE" w:rsidRPr="00CD68AF" w:rsidRDefault="00760439" w:rsidP="00CD68AF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right"/>
      </w:pPr>
      <w:r w:rsidRPr="00CD68AF">
        <w:lastRenderedPageBreak/>
        <w:t>Приложение №1 к заданию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8234"/>
        <w:gridCol w:w="1027"/>
      </w:tblGrid>
      <w:tr w:rsidR="00BD5AF0" w:rsidRPr="00CD68AF" w14:paraId="7604EB82" w14:textId="77777777" w:rsidTr="008F2CCE">
        <w:trPr>
          <w:trHeight w:val="517"/>
        </w:trPr>
        <w:tc>
          <w:tcPr>
            <w:tcW w:w="301" w:type="pct"/>
            <w:vMerge w:val="restart"/>
            <w:vAlign w:val="center"/>
            <w:hideMark/>
          </w:tcPr>
          <w:p w14:paraId="27FCE4B0" w14:textId="77777777" w:rsidR="00977344" w:rsidRPr="00CD68AF" w:rsidRDefault="00977344" w:rsidP="00CD68AF">
            <w:pPr>
              <w:jc w:val="center"/>
              <w:rPr>
                <w:b/>
                <w:bCs/>
                <w:szCs w:val="22"/>
              </w:rPr>
            </w:pPr>
            <w:r w:rsidRPr="00CD68AF">
              <w:rPr>
                <w:b/>
                <w:bCs/>
                <w:szCs w:val="22"/>
              </w:rPr>
              <w:t xml:space="preserve">№ </w:t>
            </w:r>
            <w:proofErr w:type="gramStart"/>
            <w:r w:rsidRPr="00CD68AF">
              <w:rPr>
                <w:b/>
                <w:bCs/>
                <w:szCs w:val="22"/>
              </w:rPr>
              <w:t>п</w:t>
            </w:r>
            <w:proofErr w:type="gramEnd"/>
            <w:r w:rsidRPr="00CD68AF">
              <w:rPr>
                <w:b/>
                <w:bCs/>
                <w:szCs w:val="22"/>
              </w:rPr>
              <w:t>/п</w:t>
            </w:r>
          </w:p>
        </w:tc>
        <w:tc>
          <w:tcPr>
            <w:tcW w:w="4178" w:type="pct"/>
            <w:vMerge w:val="restart"/>
            <w:vAlign w:val="center"/>
            <w:hideMark/>
          </w:tcPr>
          <w:p w14:paraId="2BDDF14E" w14:textId="1FE7B97C" w:rsidR="00977344" w:rsidRPr="00CD68AF" w:rsidRDefault="00977344" w:rsidP="00CD68AF">
            <w:pPr>
              <w:jc w:val="center"/>
              <w:rPr>
                <w:b/>
                <w:bCs/>
                <w:szCs w:val="22"/>
              </w:rPr>
            </w:pPr>
            <w:r w:rsidRPr="00CD68AF">
              <w:rPr>
                <w:b/>
                <w:bCs/>
                <w:szCs w:val="22"/>
              </w:rPr>
              <w:t>Виды работ</w:t>
            </w:r>
            <w:r w:rsidR="009E6F57" w:rsidRPr="00CD68AF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521" w:type="pct"/>
            <w:vMerge w:val="restart"/>
            <w:vAlign w:val="center"/>
            <w:hideMark/>
          </w:tcPr>
          <w:p w14:paraId="7C7F0E1B" w14:textId="77777777" w:rsidR="00977344" w:rsidRPr="00CD68AF" w:rsidRDefault="00977344" w:rsidP="00CD68AF">
            <w:pPr>
              <w:jc w:val="center"/>
              <w:rPr>
                <w:b/>
                <w:bCs/>
                <w:szCs w:val="22"/>
              </w:rPr>
            </w:pPr>
            <w:r w:rsidRPr="00CD68AF">
              <w:rPr>
                <w:b/>
                <w:bCs/>
                <w:szCs w:val="22"/>
              </w:rPr>
              <w:t>Ед. изм.</w:t>
            </w:r>
          </w:p>
        </w:tc>
      </w:tr>
      <w:tr w:rsidR="00BD5AF0" w:rsidRPr="00CD68AF" w14:paraId="62017E62" w14:textId="77777777" w:rsidTr="008F2CCE">
        <w:trPr>
          <w:trHeight w:val="517"/>
        </w:trPr>
        <w:tc>
          <w:tcPr>
            <w:tcW w:w="301" w:type="pct"/>
            <w:vMerge/>
            <w:vAlign w:val="center"/>
            <w:hideMark/>
          </w:tcPr>
          <w:p w14:paraId="35CBCED1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  <w:tc>
          <w:tcPr>
            <w:tcW w:w="4178" w:type="pct"/>
            <w:vMerge/>
            <w:vAlign w:val="center"/>
            <w:hideMark/>
          </w:tcPr>
          <w:p w14:paraId="66C9F3AD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14:paraId="6C962630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</w:tr>
      <w:tr w:rsidR="00BD5AF0" w:rsidRPr="00CD68AF" w14:paraId="302B2B7F" w14:textId="77777777" w:rsidTr="00E82B05">
        <w:trPr>
          <w:trHeight w:val="276"/>
        </w:trPr>
        <w:tc>
          <w:tcPr>
            <w:tcW w:w="301" w:type="pct"/>
            <w:vMerge/>
            <w:vAlign w:val="center"/>
            <w:hideMark/>
          </w:tcPr>
          <w:p w14:paraId="6E5A5236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  <w:tc>
          <w:tcPr>
            <w:tcW w:w="4178" w:type="pct"/>
            <w:vMerge/>
            <w:vAlign w:val="center"/>
            <w:hideMark/>
          </w:tcPr>
          <w:p w14:paraId="1A10CEF1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14:paraId="11DFA7A1" w14:textId="77777777" w:rsidR="00977344" w:rsidRPr="00CD68AF" w:rsidRDefault="00977344" w:rsidP="00CD68AF">
            <w:pPr>
              <w:rPr>
                <w:b/>
                <w:bCs/>
                <w:szCs w:val="22"/>
              </w:rPr>
            </w:pPr>
          </w:p>
        </w:tc>
      </w:tr>
      <w:tr w:rsidR="009E6F57" w:rsidRPr="00CD68AF" w14:paraId="796DDC3F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3724912E" w14:textId="17C39EF2" w:rsidR="009E6F57" w:rsidRPr="00CD68AF" w:rsidRDefault="009E6F57" w:rsidP="00CD68AF">
            <w:pPr>
              <w:pStyle w:val="afd"/>
              <w:ind w:left="0"/>
              <w:jc w:val="center"/>
              <w:rPr>
                <w:b/>
                <w:szCs w:val="22"/>
                <w:lang w:val="en-US"/>
              </w:rPr>
            </w:pPr>
            <w:r w:rsidRPr="00CD68AF">
              <w:rPr>
                <w:b/>
                <w:szCs w:val="22"/>
                <w:lang w:val="en-US"/>
              </w:rPr>
              <w:t>I</w:t>
            </w:r>
          </w:p>
        </w:tc>
        <w:tc>
          <w:tcPr>
            <w:tcW w:w="4178" w:type="pct"/>
            <w:vAlign w:val="bottom"/>
          </w:tcPr>
          <w:p w14:paraId="10E266FC" w14:textId="6C70011D" w:rsidR="009E6F57" w:rsidRPr="00CD68AF" w:rsidRDefault="009E6F57" w:rsidP="00CD68AF">
            <w:pPr>
              <w:jc w:val="center"/>
              <w:rPr>
                <w:szCs w:val="22"/>
              </w:rPr>
            </w:pPr>
            <w:r w:rsidRPr="00CD68AF">
              <w:rPr>
                <w:b/>
                <w:bCs/>
                <w:szCs w:val="22"/>
              </w:rPr>
              <w:t xml:space="preserve">Виды работ по </w:t>
            </w:r>
            <w:r w:rsidRPr="00CD68AF">
              <w:rPr>
                <w:b/>
                <w:szCs w:val="22"/>
              </w:rPr>
              <w:t>содержанию светофорных объектов</w:t>
            </w:r>
          </w:p>
        </w:tc>
        <w:tc>
          <w:tcPr>
            <w:tcW w:w="521" w:type="pct"/>
            <w:noWrap/>
          </w:tcPr>
          <w:p w14:paraId="589579C8" w14:textId="77777777" w:rsidR="009E6F57" w:rsidRPr="00CD68AF" w:rsidRDefault="009E6F57" w:rsidP="00CD68AF">
            <w:pPr>
              <w:jc w:val="center"/>
            </w:pPr>
          </w:p>
        </w:tc>
      </w:tr>
      <w:tr w:rsidR="008F2CCE" w:rsidRPr="00CD68AF" w14:paraId="59F6774D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3C9F6AB4" w14:textId="1C864316" w:rsidR="008F2CCE" w:rsidRPr="00CD68AF" w:rsidRDefault="008F2CCE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bottom"/>
            <w:hideMark/>
          </w:tcPr>
          <w:p w14:paraId="4ACD5EAC" w14:textId="1281C036" w:rsidR="008F2CCE" w:rsidRPr="00CD68AF" w:rsidRDefault="005E194F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 xml:space="preserve">Техническое обслуживание шкафа </w:t>
            </w:r>
            <w:r w:rsidR="008F2CCE" w:rsidRPr="00CD68AF">
              <w:rPr>
                <w:szCs w:val="22"/>
              </w:rPr>
              <w:t xml:space="preserve">дорожного контроллера </w:t>
            </w:r>
          </w:p>
        </w:tc>
        <w:tc>
          <w:tcPr>
            <w:tcW w:w="521" w:type="pct"/>
            <w:noWrap/>
            <w:hideMark/>
          </w:tcPr>
          <w:p w14:paraId="43B5B9CF" w14:textId="72CE4D3C" w:rsidR="008F2CCE" w:rsidRPr="00CD68AF" w:rsidRDefault="008F2CCE" w:rsidP="00CD68AF">
            <w:pPr>
              <w:jc w:val="center"/>
              <w:rPr>
                <w:szCs w:val="22"/>
              </w:rPr>
            </w:pPr>
            <w:r w:rsidRPr="00CD68AF">
              <w:t>ед.</w:t>
            </w:r>
          </w:p>
        </w:tc>
      </w:tr>
      <w:tr w:rsidR="008F2CCE" w:rsidRPr="00CD68AF" w14:paraId="7A6E9F30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3FB584DA" w14:textId="7F9223DB" w:rsidR="008F2CCE" w:rsidRPr="00CD68AF" w:rsidRDefault="008F2CCE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bottom"/>
            <w:hideMark/>
          </w:tcPr>
          <w:p w14:paraId="31B68446" w14:textId="48B2D9DF" w:rsidR="008F2CCE" w:rsidRPr="00CD68AF" w:rsidRDefault="008F2CCE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>Тех</w:t>
            </w:r>
            <w:r w:rsidR="00774CAD" w:rsidRPr="00CD68AF">
              <w:rPr>
                <w:szCs w:val="22"/>
              </w:rPr>
              <w:t>ническое обслуживание светофора</w:t>
            </w:r>
            <w:r w:rsidRPr="00CD68AF">
              <w:rPr>
                <w:szCs w:val="22"/>
              </w:rPr>
              <w:t xml:space="preserve"> </w:t>
            </w:r>
          </w:p>
        </w:tc>
        <w:tc>
          <w:tcPr>
            <w:tcW w:w="521" w:type="pct"/>
            <w:noWrap/>
            <w:hideMark/>
          </w:tcPr>
          <w:p w14:paraId="41FD4C8B" w14:textId="20F07D1F" w:rsidR="008F2CCE" w:rsidRPr="00CD68AF" w:rsidRDefault="008F2CCE" w:rsidP="00CD68AF">
            <w:pPr>
              <w:jc w:val="center"/>
              <w:rPr>
                <w:szCs w:val="22"/>
              </w:rPr>
            </w:pPr>
            <w:r w:rsidRPr="00CD68AF">
              <w:t>ед.</w:t>
            </w:r>
          </w:p>
        </w:tc>
      </w:tr>
      <w:tr w:rsidR="008F2CCE" w:rsidRPr="00CD68AF" w14:paraId="4514692F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2C76FD41" w14:textId="7A1B2D9F" w:rsidR="008F2CCE" w:rsidRPr="00CD68AF" w:rsidRDefault="008F2CCE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bottom"/>
            <w:hideMark/>
          </w:tcPr>
          <w:p w14:paraId="6BDE78CF" w14:textId="54C58F7D" w:rsidR="008F2CCE" w:rsidRPr="00CD68AF" w:rsidRDefault="008F2CCE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 xml:space="preserve">Техническое обслуживание светофорной опоры  </w:t>
            </w:r>
          </w:p>
        </w:tc>
        <w:tc>
          <w:tcPr>
            <w:tcW w:w="521" w:type="pct"/>
            <w:noWrap/>
            <w:hideMark/>
          </w:tcPr>
          <w:p w14:paraId="50CD8101" w14:textId="22915912" w:rsidR="008F2CCE" w:rsidRPr="00CD68AF" w:rsidRDefault="008F2CCE" w:rsidP="00CD68AF">
            <w:pPr>
              <w:jc w:val="center"/>
              <w:rPr>
                <w:szCs w:val="22"/>
              </w:rPr>
            </w:pPr>
            <w:r w:rsidRPr="00CD68AF">
              <w:t>ед.</w:t>
            </w:r>
          </w:p>
        </w:tc>
      </w:tr>
      <w:tr w:rsidR="008F2CCE" w:rsidRPr="00CD68AF" w14:paraId="52FEADE6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4296AE16" w14:textId="3F659535" w:rsidR="008F2CCE" w:rsidRPr="00CD68AF" w:rsidRDefault="008F2CCE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bottom"/>
            <w:hideMark/>
          </w:tcPr>
          <w:p w14:paraId="29A16593" w14:textId="3FB4388D" w:rsidR="008F2CCE" w:rsidRPr="00CD68AF" w:rsidRDefault="008F2CCE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>Техническое обслуживание информационной световой секции</w:t>
            </w:r>
          </w:p>
        </w:tc>
        <w:tc>
          <w:tcPr>
            <w:tcW w:w="521" w:type="pct"/>
            <w:noWrap/>
            <w:hideMark/>
          </w:tcPr>
          <w:p w14:paraId="2FC27B3D" w14:textId="57483EBC" w:rsidR="008F2CCE" w:rsidRPr="00CD68AF" w:rsidRDefault="008F2CCE" w:rsidP="00CD68AF">
            <w:pPr>
              <w:jc w:val="center"/>
              <w:rPr>
                <w:szCs w:val="22"/>
              </w:rPr>
            </w:pPr>
            <w:r w:rsidRPr="00CD68AF">
              <w:t>ед.</w:t>
            </w:r>
          </w:p>
        </w:tc>
      </w:tr>
      <w:tr w:rsidR="008F2CCE" w:rsidRPr="00CD68AF" w14:paraId="00F0FD00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1EB3A429" w14:textId="3719DFBB" w:rsidR="008F2CCE" w:rsidRPr="00CD68AF" w:rsidRDefault="008F2CCE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  <w:hideMark/>
          </w:tcPr>
          <w:p w14:paraId="6CAD7C8D" w14:textId="45AC55F9" w:rsidR="008F2CCE" w:rsidRPr="00CD68AF" w:rsidRDefault="008F2CCE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 xml:space="preserve">Техническое обслуживание пешеходного вызывного устройства </w:t>
            </w:r>
          </w:p>
        </w:tc>
        <w:tc>
          <w:tcPr>
            <w:tcW w:w="521" w:type="pct"/>
            <w:hideMark/>
          </w:tcPr>
          <w:p w14:paraId="56902E40" w14:textId="2F1CAF3C" w:rsidR="008F2CCE" w:rsidRPr="00CD68AF" w:rsidRDefault="008F2CCE" w:rsidP="00CD68AF">
            <w:pPr>
              <w:jc w:val="center"/>
              <w:rPr>
                <w:szCs w:val="22"/>
              </w:rPr>
            </w:pPr>
            <w:r w:rsidRPr="00CD68AF">
              <w:t>ед.</w:t>
            </w:r>
          </w:p>
        </w:tc>
      </w:tr>
      <w:tr w:rsidR="004B2E4B" w:rsidRPr="00CD68AF" w14:paraId="78F423D6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5DEFF8F9" w14:textId="77777777" w:rsidR="004B2E4B" w:rsidRPr="00CD68AF" w:rsidRDefault="004B2E4B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</w:tcPr>
          <w:p w14:paraId="5A2F5CD2" w14:textId="79395DB5" w:rsidR="004B2E4B" w:rsidRPr="00CD68AF" w:rsidRDefault="004B2E4B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 xml:space="preserve">Техническое обслуживание информационных табличек </w:t>
            </w:r>
          </w:p>
        </w:tc>
        <w:tc>
          <w:tcPr>
            <w:tcW w:w="521" w:type="pct"/>
          </w:tcPr>
          <w:p w14:paraId="6608C17F" w14:textId="279EEC89" w:rsidR="004B2E4B" w:rsidRPr="00CD68AF" w:rsidRDefault="004B2E4B" w:rsidP="00CD68AF">
            <w:pPr>
              <w:jc w:val="center"/>
            </w:pPr>
            <w:r w:rsidRPr="00CD68AF">
              <w:t>ед.</w:t>
            </w:r>
          </w:p>
        </w:tc>
      </w:tr>
      <w:tr w:rsidR="00C2565B" w:rsidRPr="00CD68AF" w14:paraId="7C7DC6BD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0D44153E" w14:textId="77777777" w:rsidR="00C2565B" w:rsidRPr="00CD68AF" w:rsidRDefault="00C2565B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</w:tcPr>
          <w:p w14:paraId="07EFAC1E" w14:textId="4FDF628D" w:rsidR="00C2565B" w:rsidRPr="00CD68AF" w:rsidRDefault="00C2565B" w:rsidP="00CD68AF">
            <w:pPr>
              <w:rPr>
                <w:szCs w:val="22"/>
              </w:rPr>
            </w:pPr>
            <w:r w:rsidRPr="00CD68AF">
              <w:rPr>
                <w:szCs w:val="22"/>
              </w:rPr>
              <w:t>Техническое обслуживание устройства звукового сопровождения пешеходов</w:t>
            </w:r>
          </w:p>
        </w:tc>
        <w:tc>
          <w:tcPr>
            <w:tcW w:w="521" w:type="pct"/>
          </w:tcPr>
          <w:p w14:paraId="10AA9E0B" w14:textId="2E6A28B6" w:rsidR="00C2565B" w:rsidRPr="00CD68AF" w:rsidRDefault="00C2565B" w:rsidP="00CD68AF">
            <w:pPr>
              <w:jc w:val="center"/>
              <w:rPr>
                <w:lang w:val="en-US"/>
              </w:rPr>
            </w:pPr>
            <w:r w:rsidRPr="00CD68AF">
              <w:t>ед.</w:t>
            </w:r>
          </w:p>
        </w:tc>
      </w:tr>
      <w:tr w:rsidR="003D5C38" w:rsidRPr="00CD68AF" w14:paraId="5F68AA95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06E6A55A" w14:textId="77777777" w:rsidR="003D5C38" w:rsidRPr="00CD68AF" w:rsidRDefault="003D5C38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</w:tcPr>
          <w:p w14:paraId="5962109C" w14:textId="25E08D6E" w:rsidR="003D5C38" w:rsidRPr="00CD68AF" w:rsidRDefault="003D5C38" w:rsidP="00CD68AF">
            <w:pPr>
              <w:rPr>
                <w:szCs w:val="22"/>
              </w:rPr>
            </w:pPr>
            <w:r>
              <w:rPr>
                <w:szCs w:val="22"/>
              </w:rPr>
              <w:t>Техни</w:t>
            </w:r>
            <w:r w:rsidR="002A6FDD">
              <w:rPr>
                <w:szCs w:val="22"/>
              </w:rPr>
              <w:t>ческое обслуживание повторителя сигналов</w:t>
            </w:r>
            <w:r>
              <w:rPr>
                <w:szCs w:val="22"/>
              </w:rPr>
              <w:t xml:space="preserve"> светофора</w:t>
            </w:r>
          </w:p>
        </w:tc>
        <w:tc>
          <w:tcPr>
            <w:tcW w:w="521" w:type="pct"/>
          </w:tcPr>
          <w:p w14:paraId="2224233D" w14:textId="6531386A" w:rsidR="003D5C38" w:rsidRPr="00CD68AF" w:rsidRDefault="003D5C38" w:rsidP="00CD68AF">
            <w:pPr>
              <w:jc w:val="center"/>
            </w:pPr>
            <w:r w:rsidRPr="00CD68AF">
              <w:t>ед.</w:t>
            </w:r>
          </w:p>
        </w:tc>
      </w:tr>
      <w:tr w:rsidR="007A12F7" w:rsidRPr="00CD68AF" w14:paraId="7E1116E2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737D1B33" w14:textId="77777777" w:rsidR="007A12F7" w:rsidRPr="00CD68AF" w:rsidRDefault="007A12F7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</w:tcPr>
          <w:p w14:paraId="21895623" w14:textId="4102545A" w:rsidR="007A12F7" w:rsidRPr="00CD68AF" w:rsidRDefault="007A12F7" w:rsidP="00CD68AF">
            <w:pPr>
              <w:rPr>
                <w:szCs w:val="22"/>
              </w:rPr>
            </w:pPr>
            <w:r>
              <w:rPr>
                <w:szCs w:val="22"/>
              </w:rPr>
              <w:t>Техническое обслуживание шкафа источника бесперебойного питания</w:t>
            </w:r>
          </w:p>
        </w:tc>
        <w:tc>
          <w:tcPr>
            <w:tcW w:w="521" w:type="pct"/>
          </w:tcPr>
          <w:p w14:paraId="2CBA31B1" w14:textId="48ED1107" w:rsidR="007A12F7" w:rsidRPr="00CD68AF" w:rsidRDefault="007A12F7" w:rsidP="00CD68AF">
            <w:pPr>
              <w:jc w:val="center"/>
            </w:pPr>
            <w:r w:rsidRPr="00CD68AF">
              <w:t>ед.</w:t>
            </w:r>
          </w:p>
        </w:tc>
      </w:tr>
      <w:tr w:rsidR="00354D0B" w:rsidRPr="00CD68AF" w14:paraId="297A8E73" w14:textId="77777777" w:rsidTr="008F2CCE">
        <w:trPr>
          <w:trHeight w:val="20"/>
        </w:trPr>
        <w:tc>
          <w:tcPr>
            <w:tcW w:w="301" w:type="pct"/>
            <w:noWrap/>
            <w:vAlign w:val="center"/>
          </w:tcPr>
          <w:p w14:paraId="390B9F8B" w14:textId="77777777" w:rsidR="00354D0B" w:rsidRPr="00CD68AF" w:rsidRDefault="00354D0B" w:rsidP="00CD68AF">
            <w:pPr>
              <w:pStyle w:val="afd"/>
              <w:numPr>
                <w:ilvl w:val="0"/>
                <w:numId w:val="8"/>
              </w:numPr>
              <w:ind w:left="0" w:firstLine="0"/>
              <w:jc w:val="center"/>
              <w:rPr>
                <w:szCs w:val="22"/>
              </w:rPr>
            </w:pPr>
          </w:p>
        </w:tc>
        <w:tc>
          <w:tcPr>
            <w:tcW w:w="4178" w:type="pct"/>
            <w:vAlign w:val="center"/>
          </w:tcPr>
          <w:p w14:paraId="0DF45C0F" w14:textId="06BD1DFC" w:rsidR="00354D0B" w:rsidRDefault="00354D0B" w:rsidP="00CD68AF">
            <w:pPr>
              <w:rPr>
                <w:szCs w:val="22"/>
              </w:rPr>
            </w:pPr>
            <w:r>
              <w:rPr>
                <w:szCs w:val="22"/>
              </w:rPr>
              <w:t>Техническое обслуживание кабельных линий светофорного объекта</w:t>
            </w:r>
          </w:p>
        </w:tc>
        <w:tc>
          <w:tcPr>
            <w:tcW w:w="521" w:type="pct"/>
          </w:tcPr>
          <w:p w14:paraId="727C66A4" w14:textId="401AADE2" w:rsidR="00354D0B" w:rsidRPr="00CD68AF" w:rsidRDefault="00462AD6" w:rsidP="00CD68AF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</w:tr>
    </w:tbl>
    <w:tbl>
      <w:tblPr>
        <w:tblStyle w:val="1c"/>
        <w:tblW w:w="5000" w:type="pct"/>
        <w:tblLayout w:type="fixed"/>
        <w:tblLook w:val="04A0" w:firstRow="1" w:lastRow="0" w:firstColumn="1" w:lastColumn="0" w:noHBand="0" w:noVBand="1"/>
      </w:tblPr>
      <w:tblGrid>
        <w:gridCol w:w="587"/>
        <w:gridCol w:w="8254"/>
        <w:gridCol w:w="1013"/>
      </w:tblGrid>
      <w:tr w:rsidR="006343C3" w:rsidRPr="00CD68AF" w14:paraId="1172F35E" w14:textId="77777777" w:rsidTr="00EF4B26">
        <w:trPr>
          <w:trHeight w:val="20"/>
        </w:trPr>
        <w:tc>
          <w:tcPr>
            <w:tcW w:w="298" w:type="pct"/>
            <w:vAlign w:val="center"/>
          </w:tcPr>
          <w:p w14:paraId="363C289D" w14:textId="77777777" w:rsidR="006343C3" w:rsidRPr="00CD68AF" w:rsidRDefault="006343C3" w:rsidP="00CD68AF">
            <w:pPr>
              <w:jc w:val="center"/>
              <w:rPr>
                <w:sz w:val="22"/>
                <w:szCs w:val="22"/>
                <w:lang w:val="en-US"/>
              </w:rPr>
            </w:pPr>
            <w:r w:rsidRPr="00CD68AF">
              <w:rPr>
                <w:b/>
                <w:bCs/>
                <w:szCs w:val="22"/>
                <w:lang w:val="en-US"/>
              </w:rPr>
              <w:t>II</w:t>
            </w:r>
          </w:p>
        </w:tc>
        <w:tc>
          <w:tcPr>
            <w:tcW w:w="4188" w:type="pct"/>
            <w:vAlign w:val="center"/>
          </w:tcPr>
          <w:p w14:paraId="3CEED3E5" w14:textId="671B181F" w:rsidR="006343C3" w:rsidRPr="00CD68AF" w:rsidRDefault="006343C3" w:rsidP="00434293">
            <w:pPr>
              <w:jc w:val="center"/>
            </w:pPr>
            <w:r w:rsidRPr="00CD68AF">
              <w:rPr>
                <w:b/>
              </w:rPr>
              <w:t>Виды ремонтных и иных работ</w:t>
            </w:r>
            <w:r w:rsidR="00D17716" w:rsidRPr="00CD68AF">
              <w:rPr>
                <w:b/>
              </w:rPr>
              <w:t xml:space="preserve"> </w:t>
            </w:r>
          </w:p>
        </w:tc>
        <w:tc>
          <w:tcPr>
            <w:tcW w:w="514" w:type="pct"/>
            <w:vAlign w:val="center"/>
          </w:tcPr>
          <w:p w14:paraId="3143CF42" w14:textId="77777777" w:rsidR="006343C3" w:rsidRPr="00CD68AF" w:rsidRDefault="006343C3" w:rsidP="00CD68AF">
            <w:pPr>
              <w:jc w:val="center"/>
            </w:pPr>
          </w:p>
        </w:tc>
      </w:tr>
      <w:tr w:rsidR="006343C3" w:rsidRPr="00CD68AF" w14:paraId="06D80BD9" w14:textId="77777777" w:rsidTr="00EF4B26">
        <w:trPr>
          <w:trHeight w:val="20"/>
        </w:trPr>
        <w:tc>
          <w:tcPr>
            <w:tcW w:w="298" w:type="pct"/>
            <w:vAlign w:val="center"/>
          </w:tcPr>
          <w:p w14:paraId="0C8FD765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vAlign w:val="center"/>
            <w:hideMark/>
          </w:tcPr>
          <w:p w14:paraId="0546F9F0" w14:textId="77777777" w:rsidR="006343C3" w:rsidRPr="00CD68AF" w:rsidRDefault="006343C3" w:rsidP="00CD68AF">
            <w:r w:rsidRPr="00CD68AF">
              <w:t>Демонтаж блока питания в шкафу контроллера</w:t>
            </w:r>
          </w:p>
        </w:tc>
        <w:tc>
          <w:tcPr>
            <w:tcW w:w="514" w:type="pct"/>
            <w:vAlign w:val="center"/>
            <w:hideMark/>
          </w:tcPr>
          <w:p w14:paraId="0EEF212A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23865785" w14:textId="77777777" w:rsidTr="00EF4B26">
        <w:trPr>
          <w:trHeight w:val="20"/>
        </w:trPr>
        <w:tc>
          <w:tcPr>
            <w:tcW w:w="298" w:type="pct"/>
            <w:vAlign w:val="center"/>
          </w:tcPr>
          <w:p w14:paraId="294B312A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vAlign w:val="center"/>
            <w:hideMark/>
          </w:tcPr>
          <w:p w14:paraId="44A9EDFA" w14:textId="77777777" w:rsidR="006343C3" w:rsidRPr="00CD68AF" w:rsidRDefault="006343C3" w:rsidP="00CD68AF">
            <w:r w:rsidRPr="00CD68AF">
              <w:t>Демонтаж розетки</w:t>
            </w:r>
          </w:p>
        </w:tc>
        <w:tc>
          <w:tcPr>
            <w:tcW w:w="514" w:type="pct"/>
            <w:vAlign w:val="center"/>
            <w:hideMark/>
          </w:tcPr>
          <w:p w14:paraId="461B61DE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4B2E4B" w:rsidRPr="00CD68AF" w14:paraId="68AA6E78" w14:textId="77777777" w:rsidTr="00EF4B26">
        <w:trPr>
          <w:trHeight w:val="20"/>
        </w:trPr>
        <w:tc>
          <w:tcPr>
            <w:tcW w:w="298" w:type="pct"/>
            <w:vAlign w:val="center"/>
          </w:tcPr>
          <w:p w14:paraId="2D2613D4" w14:textId="77777777" w:rsidR="004B2E4B" w:rsidRPr="00CD68AF" w:rsidRDefault="004B2E4B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vAlign w:val="center"/>
          </w:tcPr>
          <w:p w14:paraId="28D37705" w14:textId="6D5CE8BA" w:rsidR="004B2E4B" w:rsidRPr="00CD68AF" w:rsidRDefault="004B2E4B" w:rsidP="00CD68AF">
            <w:r w:rsidRPr="00CD68AF">
              <w:t>Демонтаж информационной таблички</w:t>
            </w:r>
          </w:p>
        </w:tc>
        <w:tc>
          <w:tcPr>
            <w:tcW w:w="514" w:type="pct"/>
            <w:vAlign w:val="center"/>
          </w:tcPr>
          <w:p w14:paraId="5389CDD6" w14:textId="61FA4BEB" w:rsidR="004B2E4B" w:rsidRPr="00CD68AF" w:rsidRDefault="004B2E4B" w:rsidP="00CD68AF">
            <w:pPr>
              <w:jc w:val="center"/>
            </w:pPr>
            <w:r w:rsidRPr="00CD68AF">
              <w:t>ед.</w:t>
            </w:r>
          </w:p>
        </w:tc>
      </w:tr>
      <w:tr w:rsidR="002E0200" w:rsidRPr="00CD68AF" w14:paraId="705410F8" w14:textId="77777777" w:rsidTr="00EF4B26">
        <w:trPr>
          <w:trHeight w:val="20"/>
        </w:trPr>
        <w:tc>
          <w:tcPr>
            <w:tcW w:w="298" w:type="pct"/>
            <w:vAlign w:val="center"/>
          </w:tcPr>
          <w:p w14:paraId="68E1E1EA" w14:textId="77777777" w:rsidR="002E0200" w:rsidRPr="00CD68AF" w:rsidRDefault="002E0200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vAlign w:val="center"/>
          </w:tcPr>
          <w:p w14:paraId="3CA4C631" w14:textId="56BE20F6" w:rsidR="002E0200" w:rsidRPr="00CD68AF" w:rsidRDefault="002E0200" w:rsidP="00CD68AF">
            <w:r w:rsidRPr="00CD68AF">
              <w:t>Демонтаж замка шкафа дорожного контроллера</w:t>
            </w:r>
          </w:p>
        </w:tc>
        <w:tc>
          <w:tcPr>
            <w:tcW w:w="514" w:type="pct"/>
            <w:vAlign w:val="center"/>
          </w:tcPr>
          <w:p w14:paraId="18542D21" w14:textId="3C3444D5" w:rsidR="002E0200" w:rsidRPr="00CD68AF" w:rsidRDefault="002E0200" w:rsidP="00CD68AF">
            <w:pPr>
              <w:jc w:val="center"/>
            </w:pPr>
            <w:r w:rsidRPr="00CD68AF">
              <w:t>ед.</w:t>
            </w:r>
          </w:p>
        </w:tc>
      </w:tr>
      <w:tr w:rsidR="00A26E2E" w:rsidRPr="00CD68AF" w14:paraId="131C559E" w14:textId="77777777" w:rsidTr="00EF4B26">
        <w:trPr>
          <w:trHeight w:val="20"/>
        </w:trPr>
        <w:tc>
          <w:tcPr>
            <w:tcW w:w="298" w:type="pct"/>
            <w:vAlign w:val="center"/>
          </w:tcPr>
          <w:p w14:paraId="016CA197" w14:textId="410D4A91" w:rsidR="00A26E2E" w:rsidRPr="00CD68AF" w:rsidRDefault="00A26E2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 w:rsidRPr="00CD68AF">
              <w:rPr>
                <w:sz w:val="22"/>
                <w:szCs w:val="22"/>
              </w:rPr>
              <w:t>д</w:t>
            </w:r>
          </w:p>
        </w:tc>
        <w:tc>
          <w:tcPr>
            <w:tcW w:w="4188" w:type="pct"/>
            <w:vAlign w:val="center"/>
          </w:tcPr>
          <w:p w14:paraId="3F7FDEAB" w14:textId="5CFC8F41" w:rsidR="00A26E2E" w:rsidRPr="00CD68AF" w:rsidRDefault="00A26E2E" w:rsidP="00CD68AF">
            <w:r w:rsidRPr="00CD68AF">
              <w:t xml:space="preserve">Демонтаж ручки </w:t>
            </w:r>
            <w:r w:rsidR="00C2565B" w:rsidRPr="00CD68AF">
              <w:t xml:space="preserve">двери </w:t>
            </w:r>
            <w:r w:rsidR="00E7411A" w:rsidRPr="00CD68AF">
              <w:t>шкафа дорожного контроллера</w:t>
            </w:r>
          </w:p>
        </w:tc>
        <w:tc>
          <w:tcPr>
            <w:tcW w:w="514" w:type="pct"/>
            <w:vAlign w:val="center"/>
          </w:tcPr>
          <w:p w14:paraId="278E2489" w14:textId="7405C42E" w:rsidR="00A26E2E" w:rsidRPr="00CD68AF" w:rsidRDefault="00E7411A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36A7B431" w14:textId="77777777" w:rsidTr="00EF4B26">
        <w:trPr>
          <w:trHeight w:val="20"/>
        </w:trPr>
        <w:tc>
          <w:tcPr>
            <w:tcW w:w="298" w:type="pct"/>
          </w:tcPr>
          <w:p w14:paraId="73D842EF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4A8CBED0" w14:textId="77777777" w:rsidR="006343C3" w:rsidRPr="00CD68AF" w:rsidRDefault="006343C3" w:rsidP="00CD68AF">
            <w:r w:rsidRPr="00CD68AF">
              <w:t>Демонтаж выключателя автоматического</w:t>
            </w:r>
          </w:p>
        </w:tc>
        <w:tc>
          <w:tcPr>
            <w:tcW w:w="514" w:type="pct"/>
            <w:vAlign w:val="center"/>
            <w:hideMark/>
          </w:tcPr>
          <w:p w14:paraId="1481124C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08F532D5" w14:textId="77777777" w:rsidTr="00EF4B26">
        <w:trPr>
          <w:trHeight w:val="20"/>
        </w:trPr>
        <w:tc>
          <w:tcPr>
            <w:tcW w:w="298" w:type="pct"/>
          </w:tcPr>
          <w:p w14:paraId="5AB899AF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76ECBF43" w14:textId="77777777" w:rsidR="006343C3" w:rsidRPr="00CD68AF" w:rsidRDefault="006343C3" w:rsidP="00CD68AF">
            <w:r w:rsidRPr="00CD68AF">
              <w:t>Демонтаж внутренней подсветки шкафа контроллера</w:t>
            </w:r>
          </w:p>
        </w:tc>
        <w:tc>
          <w:tcPr>
            <w:tcW w:w="514" w:type="pct"/>
            <w:vAlign w:val="center"/>
            <w:hideMark/>
          </w:tcPr>
          <w:p w14:paraId="737274BC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367DB15B" w14:textId="77777777" w:rsidTr="00EF4B26">
        <w:trPr>
          <w:trHeight w:val="20"/>
        </w:trPr>
        <w:tc>
          <w:tcPr>
            <w:tcW w:w="298" w:type="pct"/>
          </w:tcPr>
          <w:p w14:paraId="41ABC376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576548A" w14:textId="77777777" w:rsidR="006343C3" w:rsidRPr="00CD68AF" w:rsidRDefault="006343C3" w:rsidP="00CD68AF">
            <w:r w:rsidRPr="00CD68AF">
              <w:t>Демонтаж шкафа контроллера навесного</w:t>
            </w:r>
          </w:p>
        </w:tc>
        <w:tc>
          <w:tcPr>
            <w:tcW w:w="514" w:type="pct"/>
            <w:vAlign w:val="center"/>
          </w:tcPr>
          <w:p w14:paraId="579627B2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2123BF" w:rsidRPr="00CD68AF" w14:paraId="4995E556" w14:textId="77777777" w:rsidTr="00EF4B26">
        <w:trPr>
          <w:trHeight w:val="20"/>
        </w:trPr>
        <w:tc>
          <w:tcPr>
            <w:tcW w:w="298" w:type="pct"/>
          </w:tcPr>
          <w:p w14:paraId="7DDBBA50" w14:textId="77777777" w:rsidR="002123BF" w:rsidRPr="00CD68AF" w:rsidRDefault="002123B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18794A8" w14:textId="7E3FE9AE" w:rsidR="002123BF" w:rsidRPr="00CD68AF" w:rsidRDefault="002123BF" w:rsidP="00CD68AF">
            <w:r w:rsidRPr="00CD68AF">
              <w:t>Демонтаж шкафа контроллера напольного</w:t>
            </w:r>
          </w:p>
        </w:tc>
        <w:tc>
          <w:tcPr>
            <w:tcW w:w="514" w:type="pct"/>
            <w:vAlign w:val="center"/>
          </w:tcPr>
          <w:p w14:paraId="795EEC23" w14:textId="287C8FB2" w:rsidR="002123BF" w:rsidRPr="00CD68AF" w:rsidRDefault="002123BF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2ABB7148" w14:textId="77777777" w:rsidTr="00EF4B26">
        <w:trPr>
          <w:trHeight w:val="20"/>
        </w:trPr>
        <w:tc>
          <w:tcPr>
            <w:tcW w:w="298" w:type="pct"/>
          </w:tcPr>
          <w:p w14:paraId="0F09B3CC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02435462" w14:textId="77777777" w:rsidR="006343C3" w:rsidRPr="00CD68AF" w:rsidRDefault="006343C3" w:rsidP="00CD68AF">
            <w:r w:rsidRPr="00CD68AF">
              <w:t>Демонтаж обогревателя</w:t>
            </w:r>
          </w:p>
        </w:tc>
        <w:tc>
          <w:tcPr>
            <w:tcW w:w="514" w:type="pct"/>
            <w:vAlign w:val="center"/>
            <w:hideMark/>
          </w:tcPr>
          <w:p w14:paraId="6C08DAB6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597FA135" w14:textId="77777777" w:rsidTr="00EF4B26">
        <w:trPr>
          <w:trHeight w:val="20"/>
        </w:trPr>
        <w:tc>
          <w:tcPr>
            <w:tcW w:w="298" w:type="pct"/>
          </w:tcPr>
          <w:p w14:paraId="73F5969E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2FA025D5" w14:textId="77777777" w:rsidR="006343C3" w:rsidRPr="00CD68AF" w:rsidRDefault="006343C3" w:rsidP="00CD68AF">
            <w:r w:rsidRPr="00CD68AF">
              <w:t>Демонтаж терморегулятора</w:t>
            </w:r>
          </w:p>
        </w:tc>
        <w:tc>
          <w:tcPr>
            <w:tcW w:w="514" w:type="pct"/>
            <w:vAlign w:val="center"/>
            <w:hideMark/>
          </w:tcPr>
          <w:p w14:paraId="2DD82E94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4FA89E64" w14:textId="77777777" w:rsidTr="00EF4B26">
        <w:trPr>
          <w:trHeight w:val="20"/>
        </w:trPr>
        <w:tc>
          <w:tcPr>
            <w:tcW w:w="298" w:type="pct"/>
          </w:tcPr>
          <w:p w14:paraId="10584600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5821603" w14:textId="77777777" w:rsidR="006343C3" w:rsidRPr="00CD68AF" w:rsidRDefault="006343C3" w:rsidP="00CD68AF">
            <w:r w:rsidRPr="00CD68AF">
              <w:t>Демонтаж датчика открытия двери</w:t>
            </w:r>
          </w:p>
        </w:tc>
        <w:tc>
          <w:tcPr>
            <w:tcW w:w="514" w:type="pct"/>
            <w:vAlign w:val="center"/>
          </w:tcPr>
          <w:p w14:paraId="0A934AC8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1DB69588" w14:textId="77777777" w:rsidTr="00EF4B26">
        <w:trPr>
          <w:trHeight w:val="20"/>
        </w:trPr>
        <w:tc>
          <w:tcPr>
            <w:tcW w:w="298" w:type="pct"/>
          </w:tcPr>
          <w:p w14:paraId="12D143F6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  <w:r w:rsidRPr="00CD68AF">
              <w:rPr>
                <w:sz w:val="22"/>
                <w:szCs w:val="22"/>
              </w:rPr>
              <w:br w:type="page"/>
            </w:r>
          </w:p>
        </w:tc>
        <w:tc>
          <w:tcPr>
            <w:tcW w:w="4188" w:type="pct"/>
            <w:hideMark/>
          </w:tcPr>
          <w:p w14:paraId="012901D9" w14:textId="77777777" w:rsidR="006343C3" w:rsidRPr="00CD68AF" w:rsidRDefault="006343C3" w:rsidP="00CD68AF">
            <w:r w:rsidRPr="00CD68AF">
              <w:t xml:space="preserve">Демонтаж кабеля </w:t>
            </w:r>
          </w:p>
        </w:tc>
        <w:tc>
          <w:tcPr>
            <w:tcW w:w="514" w:type="pct"/>
            <w:hideMark/>
          </w:tcPr>
          <w:p w14:paraId="1D388E44" w14:textId="77777777" w:rsidR="006343C3" w:rsidRPr="00CD68AF" w:rsidRDefault="006343C3" w:rsidP="00CD68AF">
            <w:pPr>
              <w:jc w:val="center"/>
            </w:pPr>
            <w:r w:rsidRPr="00CD68AF">
              <w:t>м</w:t>
            </w:r>
          </w:p>
        </w:tc>
      </w:tr>
      <w:tr w:rsidR="006343C3" w:rsidRPr="00CD68AF" w14:paraId="27CBC490" w14:textId="77777777" w:rsidTr="00EF4B26">
        <w:trPr>
          <w:trHeight w:val="20"/>
        </w:trPr>
        <w:tc>
          <w:tcPr>
            <w:tcW w:w="298" w:type="pct"/>
          </w:tcPr>
          <w:p w14:paraId="009344AF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2CBEA73C" w14:textId="77777777" w:rsidR="006343C3" w:rsidRPr="00CD68AF" w:rsidRDefault="006343C3" w:rsidP="00CD68AF">
            <w:r w:rsidRPr="00CD68AF">
              <w:t>Демонтаж опоры</w:t>
            </w:r>
          </w:p>
        </w:tc>
        <w:tc>
          <w:tcPr>
            <w:tcW w:w="514" w:type="pct"/>
            <w:hideMark/>
          </w:tcPr>
          <w:p w14:paraId="292266BA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CE1444" w:rsidRPr="00CD68AF" w14:paraId="2DF90314" w14:textId="77777777" w:rsidTr="00EF4B26">
        <w:trPr>
          <w:trHeight w:val="20"/>
        </w:trPr>
        <w:tc>
          <w:tcPr>
            <w:tcW w:w="298" w:type="pct"/>
          </w:tcPr>
          <w:p w14:paraId="684ECD4D" w14:textId="77777777" w:rsidR="00CE1444" w:rsidRPr="00CD68AF" w:rsidRDefault="00CE1444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226F8FC" w14:textId="44F7D7E7" w:rsidR="00CE1444" w:rsidRPr="00CD68AF" w:rsidRDefault="00CE1444" w:rsidP="00CD68AF">
            <w:r>
              <w:t>Демонтаж закладной детали</w:t>
            </w:r>
          </w:p>
        </w:tc>
        <w:tc>
          <w:tcPr>
            <w:tcW w:w="514" w:type="pct"/>
          </w:tcPr>
          <w:p w14:paraId="1C2AB89C" w14:textId="6391D2A2" w:rsidR="00CE1444" w:rsidRPr="00CD68AF" w:rsidRDefault="00CE1444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18AD6267" w14:textId="77777777" w:rsidTr="00EF4B26">
        <w:trPr>
          <w:trHeight w:val="20"/>
        </w:trPr>
        <w:tc>
          <w:tcPr>
            <w:tcW w:w="298" w:type="pct"/>
          </w:tcPr>
          <w:p w14:paraId="4F409DBB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7CEFEB77" w14:textId="77777777" w:rsidR="006343C3" w:rsidRPr="00CD68AF" w:rsidRDefault="006343C3" w:rsidP="00CD68AF">
            <w:r w:rsidRPr="00CD68AF">
              <w:t>Демонтаж выносной консоли</w:t>
            </w:r>
          </w:p>
        </w:tc>
        <w:tc>
          <w:tcPr>
            <w:tcW w:w="514" w:type="pct"/>
            <w:hideMark/>
          </w:tcPr>
          <w:p w14:paraId="1B2940F3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522AA924" w14:textId="77777777" w:rsidTr="00EF4B26">
        <w:trPr>
          <w:trHeight w:val="20"/>
        </w:trPr>
        <w:tc>
          <w:tcPr>
            <w:tcW w:w="298" w:type="pct"/>
          </w:tcPr>
          <w:p w14:paraId="4EA4BEC4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21374BA2" w14:textId="77777777" w:rsidR="006343C3" w:rsidRPr="00CD68AF" w:rsidRDefault="006343C3" w:rsidP="00CD68AF">
            <w:r w:rsidRPr="00CD68AF">
              <w:t>Демонтаж светофора</w:t>
            </w:r>
          </w:p>
        </w:tc>
        <w:tc>
          <w:tcPr>
            <w:tcW w:w="514" w:type="pct"/>
            <w:hideMark/>
          </w:tcPr>
          <w:p w14:paraId="615D44F1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17C63A45" w14:textId="77777777" w:rsidTr="00EF4B26">
        <w:trPr>
          <w:trHeight w:val="20"/>
        </w:trPr>
        <w:tc>
          <w:tcPr>
            <w:tcW w:w="298" w:type="pct"/>
          </w:tcPr>
          <w:p w14:paraId="49A7B0E1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413989AB" w14:textId="77777777" w:rsidR="006343C3" w:rsidRPr="00CD68AF" w:rsidRDefault="006343C3" w:rsidP="00CD68AF">
            <w:r w:rsidRPr="00CD68AF">
              <w:t xml:space="preserve">Демонтаж </w:t>
            </w:r>
            <w:proofErr w:type="spellStart"/>
            <w:r w:rsidRPr="00CD68AF">
              <w:t>светоблока</w:t>
            </w:r>
            <w:proofErr w:type="spellEnd"/>
            <w:r w:rsidRPr="00CD68AF">
              <w:t xml:space="preserve"> </w:t>
            </w:r>
            <w:proofErr w:type="gramStart"/>
            <w:r w:rsidRPr="00CD68AF">
              <w:t>светодиодного</w:t>
            </w:r>
            <w:proofErr w:type="gramEnd"/>
          </w:p>
        </w:tc>
        <w:tc>
          <w:tcPr>
            <w:tcW w:w="514" w:type="pct"/>
            <w:hideMark/>
          </w:tcPr>
          <w:p w14:paraId="57634E78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2123BF" w:rsidRPr="00CD68AF" w14:paraId="390BD45E" w14:textId="77777777" w:rsidTr="00EF4B26">
        <w:trPr>
          <w:trHeight w:val="20"/>
        </w:trPr>
        <w:tc>
          <w:tcPr>
            <w:tcW w:w="298" w:type="pct"/>
          </w:tcPr>
          <w:p w14:paraId="44EAFC6A" w14:textId="77777777" w:rsidR="002123BF" w:rsidRPr="00CD68AF" w:rsidRDefault="002123B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5E25444" w14:textId="15DEFD95" w:rsidR="002123BF" w:rsidRPr="00CD68AF" w:rsidRDefault="002123BF" w:rsidP="00CD68AF">
            <w:r w:rsidRPr="00CD68AF">
              <w:t>Демонтаж дополнительной секции светофора</w:t>
            </w:r>
          </w:p>
        </w:tc>
        <w:tc>
          <w:tcPr>
            <w:tcW w:w="514" w:type="pct"/>
          </w:tcPr>
          <w:p w14:paraId="56C75B71" w14:textId="0DD4C180" w:rsidR="002123BF" w:rsidRPr="00CD68AF" w:rsidRDefault="002123BF" w:rsidP="00CD68AF">
            <w:pPr>
              <w:jc w:val="center"/>
            </w:pPr>
            <w:r w:rsidRPr="00CD68AF">
              <w:t>ед.</w:t>
            </w:r>
          </w:p>
        </w:tc>
      </w:tr>
      <w:tr w:rsidR="002123BF" w:rsidRPr="00CD68AF" w14:paraId="60D8C691" w14:textId="77777777" w:rsidTr="00EF4B26">
        <w:trPr>
          <w:trHeight w:val="20"/>
        </w:trPr>
        <w:tc>
          <w:tcPr>
            <w:tcW w:w="298" w:type="pct"/>
          </w:tcPr>
          <w:p w14:paraId="20E90903" w14:textId="77777777" w:rsidR="002123BF" w:rsidRPr="00CD68AF" w:rsidRDefault="002123B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70B6E6A" w14:textId="77468536" w:rsidR="002123BF" w:rsidRPr="00CD68AF" w:rsidRDefault="002123BF" w:rsidP="00CD68AF">
            <w:r w:rsidRPr="00CD68AF">
              <w:t>Демонтаж табло обратного отсчета времени</w:t>
            </w:r>
          </w:p>
        </w:tc>
        <w:tc>
          <w:tcPr>
            <w:tcW w:w="514" w:type="pct"/>
          </w:tcPr>
          <w:p w14:paraId="7C97A66E" w14:textId="1183C9DA" w:rsidR="002123BF" w:rsidRPr="00CD68AF" w:rsidRDefault="002123BF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725E0061" w14:textId="77777777" w:rsidTr="00EF4B26">
        <w:trPr>
          <w:trHeight w:val="20"/>
        </w:trPr>
        <w:tc>
          <w:tcPr>
            <w:tcW w:w="298" w:type="pct"/>
          </w:tcPr>
          <w:p w14:paraId="2AB63964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2BC48061" w14:textId="77777777" w:rsidR="006343C3" w:rsidRPr="00CD68AF" w:rsidRDefault="006343C3" w:rsidP="00CD68AF">
            <w:r w:rsidRPr="00CD68AF">
              <w:t>Демонтаж пешеходного вызывного устройства</w:t>
            </w:r>
          </w:p>
        </w:tc>
        <w:tc>
          <w:tcPr>
            <w:tcW w:w="514" w:type="pct"/>
            <w:hideMark/>
          </w:tcPr>
          <w:p w14:paraId="2C7DD4EB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78C27933" w14:textId="77777777" w:rsidTr="00EF4B26">
        <w:trPr>
          <w:trHeight w:val="20"/>
        </w:trPr>
        <w:tc>
          <w:tcPr>
            <w:tcW w:w="298" w:type="pct"/>
          </w:tcPr>
          <w:p w14:paraId="1B416E3F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382F14AB" w14:textId="77777777" w:rsidR="006343C3" w:rsidRPr="00CD68AF" w:rsidRDefault="006343C3" w:rsidP="00CD68AF">
            <w:r w:rsidRPr="00CD68AF">
              <w:t>Демонтаж экрана светофора</w:t>
            </w:r>
          </w:p>
        </w:tc>
        <w:tc>
          <w:tcPr>
            <w:tcW w:w="514" w:type="pct"/>
            <w:hideMark/>
          </w:tcPr>
          <w:p w14:paraId="0138BD4A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477206" w:rsidRPr="00CD68AF" w14:paraId="0F145EC0" w14:textId="77777777" w:rsidTr="00EF4B26">
        <w:trPr>
          <w:trHeight w:val="20"/>
        </w:trPr>
        <w:tc>
          <w:tcPr>
            <w:tcW w:w="298" w:type="pct"/>
          </w:tcPr>
          <w:p w14:paraId="350F018C" w14:textId="77777777" w:rsidR="00477206" w:rsidRPr="00CD68AF" w:rsidRDefault="00477206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BBB1561" w14:textId="0A53FEDC" w:rsidR="00477206" w:rsidRPr="00CD68AF" w:rsidRDefault="00477206" w:rsidP="00CD68AF">
            <w:r w:rsidRPr="00CD68AF">
              <w:t xml:space="preserve">Демонтаж </w:t>
            </w:r>
            <w:r w:rsidRPr="00644220">
              <w:t>шкафа источника бесперебойного питания</w:t>
            </w:r>
          </w:p>
        </w:tc>
        <w:tc>
          <w:tcPr>
            <w:tcW w:w="514" w:type="pct"/>
          </w:tcPr>
          <w:p w14:paraId="732FE295" w14:textId="387D9269" w:rsidR="00477206" w:rsidRPr="00CD68AF" w:rsidRDefault="00477206" w:rsidP="00CD68AF">
            <w:pPr>
              <w:jc w:val="center"/>
            </w:pPr>
            <w:r w:rsidRPr="00B7783F">
              <w:t>ед.</w:t>
            </w:r>
          </w:p>
        </w:tc>
      </w:tr>
      <w:tr w:rsidR="006343C3" w:rsidRPr="00CD68AF" w14:paraId="085BD2C1" w14:textId="77777777" w:rsidTr="00EF4B26">
        <w:trPr>
          <w:trHeight w:val="20"/>
        </w:trPr>
        <w:tc>
          <w:tcPr>
            <w:tcW w:w="298" w:type="pct"/>
          </w:tcPr>
          <w:p w14:paraId="57B09802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CC45B1F" w14:textId="77777777" w:rsidR="006343C3" w:rsidRPr="00CD68AF" w:rsidRDefault="006343C3" w:rsidP="00CD68AF">
            <w:r w:rsidRPr="00CD68AF">
              <w:t xml:space="preserve">Демонтаж коробки </w:t>
            </w:r>
            <w:proofErr w:type="spellStart"/>
            <w:r w:rsidRPr="00CD68AF">
              <w:t>клеммной</w:t>
            </w:r>
            <w:proofErr w:type="spellEnd"/>
          </w:p>
        </w:tc>
        <w:tc>
          <w:tcPr>
            <w:tcW w:w="514" w:type="pct"/>
          </w:tcPr>
          <w:p w14:paraId="03E8784D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27708D4D" w14:textId="77777777" w:rsidTr="00EF4B26">
        <w:trPr>
          <w:trHeight w:val="20"/>
        </w:trPr>
        <w:tc>
          <w:tcPr>
            <w:tcW w:w="298" w:type="pct"/>
          </w:tcPr>
          <w:p w14:paraId="45B0F31B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06B271B" w14:textId="7F8CA738" w:rsidR="006343C3" w:rsidRPr="00CD68AF" w:rsidRDefault="006343C3" w:rsidP="00CD68AF">
            <w:r w:rsidRPr="00CD68AF">
              <w:t>Демонтаж платы управления</w:t>
            </w:r>
            <w:r w:rsidR="00CE1444">
              <w:t xml:space="preserve"> дорожного контроллера</w:t>
            </w:r>
          </w:p>
        </w:tc>
        <w:tc>
          <w:tcPr>
            <w:tcW w:w="514" w:type="pct"/>
          </w:tcPr>
          <w:p w14:paraId="19C7F78D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60CFB906" w14:textId="77777777" w:rsidTr="00EF4B26">
        <w:trPr>
          <w:trHeight w:val="20"/>
        </w:trPr>
        <w:tc>
          <w:tcPr>
            <w:tcW w:w="298" w:type="pct"/>
          </w:tcPr>
          <w:p w14:paraId="23E99BD7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40C4AEA" w14:textId="77777777" w:rsidR="006343C3" w:rsidRPr="00CD68AF" w:rsidRDefault="006343C3" w:rsidP="00CD68AF">
            <w:r w:rsidRPr="00CD68AF">
              <w:t>Демонтаж дорожного контроллера</w:t>
            </w:r>
          </w:p>
        </w:tc>
        <w:tc>
          <w:tcPr>
            <w:tcW w:w="514" w:type="pct"/>
          </w:tcPr>
          <w:p w14:paraId="76A2DB9B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4EFEC2AC" w14:textId="77777777" w:rsidTr="00EF4B26">
        <w:trPr>
          <w:trHeight w:val="20"/>
        </w:trPr>
        <w:tc>
          <w:tcPr>
            <w:tcW w:w="298" w:type="pct"/>
          </w:tcPr>
          <w:p w14:paraId="1BFA14CA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3FC5BA7" w14:textId="77777777" w:rsidR="006343C3" w:rsidRPr="00CD68AF" w:rsidRDefault="006343C3" w:rsidP="00CD68AF">
            <w:r w:rsidRPr="00CD68AF">
              <w:t>Демонтаж платы ввода-вывода</w:t>
            </w:r>
          </w:p>
        </w:tc>
        <w:tc>
          <w:tcPr>
            <w:tcW w:w="514" w:type="pct"/>
          </w:tcPr>
          <w:p w14:paraId="63550070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69843936" w14:textId="77777777" w:rsidTr="00EF4B26">
        <w:trPr>
          <w:trHeight w:val="20"/>
        </w:trPr>
        <w:tc>
          <w:tcPr>
            <w:tcW w:w="298" w:type="pct"/>
          </w:tcPr>
          <w:p w14:paraId="1E7F0F3D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B7846F8" w14:textId="77777777" w:rsidR="006343C3" w:rsidRPr="00CD68AF" w:rsidRDefault="006343C3" w:rsidP="00CD68AF">
            <w:r w:rsidRPr="00CD68AF">
              <w:t>Демонтаж информационных световых секций</w:t>
            </w:r>
          </w:p>
        </w:tc>
        <w:tc>
          <w:tcPr>
            <w:tcW w:w="514" w:type="pct"/>
          </w:tcPr>
          <w:p w14:paraId="2047473A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3355F3BB" w14:textId="77777777" w:rsidTr="00EF4B26">
        <w:trPr>
          <w:trHeight w:val="20"/>
        </w:trPr>
        <w:tc>
          <w:tcPr>
            <w:tcW w:w="298" w:type="pct"/>
          </w:tcPr>
          <w:p w14:paraId="4019EEA1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DE4677C" w14:textId="03741565" w:rsidR="00F5169E" w:rsidRPr="00CD68AF" w:rsidRDefault="00F5169E" w:rsidP="00CD68AF">
            <w:r>
              <w:t>Демонтаж коммутатора</w:t>
            </w:r>
          </w:p>
        </w:tc>
        <w:tc>
          <w:tcPr>
            <w:tcW w:w="514" w:type="pct"/>
          </w:tcPr>
          <w:p w14:paraId="7E62E772" w14:textId="77BE72BC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0C990E5D" w14:textId="77777777" w:rsidTr="00EF4B26">
        <w:trPr>
          <w:trHeight w:val="20"/>
        </w:trPr>
        <w:tc>
          <w:tcPr>
            <w:tcW w:w="298" w:type="pct"/>
          </w:tcPr>
          <w:p w14:paraId="7B73F5D9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AAB8510" w14:textId="0A82418E" w:rsidR="00F5169E" w:rsidRPr="00F5169E" w:rsidRDefault="00F5169E" w:rsidP="00CD68AF">
            <w:r>
              <w:t xml:space="preserve">Демонтаж </w:t>
            </w:r>
            <w:r>
              <w:rPr>
                <w:lang w:val="en-US"/>
              </w:rPr>
              <w:t>SFP-</w:t>
            </w:r>
            <w:r>
              <w:t>модуля</w:t>
            </w:r>
          </w:p>
        </w:tc>
        <w:tc>
          <w:tcPr>
            <w:tcW w:w="514" w:type="pct"/>
          </w:tcPr>
          <w:p w14:paraId="111C7AA0" w14:textId="706AFCB6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7040C8FC" w14:textId="77777777" w:rsidTr="00EF4B26">
        <w:trPr>
          <w:trHeight w:val="20"/>
        </w:trPr>
        <w:tc>
          <w:tcPr>
            <w:tcW w:w="298" w:type="pct"/>
          </w:tcPr>
          <w:p w14:paraId="343D371A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B77B651" w14:textId="006B4C49" w:rsidR="00F5169E" w:rsidRDefault="00F5169E" w:rsidP="00CD68AF">
            <w:r>
              <w:t xml:space="preserve">Демонтаж блока питания </w:t>
            </w:r>
            <w:proofErr w:type="spellStart"/>
            <w:r>
              <w:t>медиаконвертера</w:t>
            </w:r>
            <w:proofErr w:type="spellEnd"/>
          </w:p>
        </w:tc>
        <w:tc>
          <w:tcPr>
            <w:tcW w:w="514" w:type="pct"/>
          </w:tcPr>
          <w:p w14:paraId="2A99FB0C" w14:textId="18C73695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1123DA49" w14:textId="77777777" w:rsidTr="00EF4B26">
        <w:trPr>
          <w:trHeight w:val="20"/>
        </w:trPr>
        <w:tc>
          <w:tcPr>
            <w:tcW w:w="298" w:type="pct"/>
          </w:tcPr>
          <w:p w14:paraId="77CE73C8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63CC015" w14:textId="2779CB82" w:rsidR="00F5169E" w:rsidRDefault="00F5169E" w:rsidP="00CD68AF">
            <w:r>
              <w:t xml:space="preserve">Демонтаж </w:t>
            </w:r>
            <w:proofErr w:type="spellStart"/>
            <w:r>
              <w:t>медиаконвертера</w:t>
            </w:r>
            <w:proofErr w:type="spellEnd"/>
          </w:p>
        </w:tc>
        <w:tc>
          <w:tcPr>
            <w:tcW w:w="514" w:type="pct"/>
          </w:tcPr>
          <w:p w14:paraId="23A1CC35" w14:textId="522EC531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8B2B33" w:rsidRPr="00CD68AF" w14:paraId="3D25317C" w14:textId="77777777" w:rsidTr="00EF4B26">
        <w:trPr>
          <w:trHeight w:val="20"/>
        </w:trPr>
        <w:tc>
          <w:tcPr>
            <w:tcW w:w="298" w:type="pct"/>
          </w:tcPr>
          <w:p w14:paraId="7DA5F1A7" w14:textId="77777777" w:rsidR="008B2B33" w:rsidRPr="00CD68AF" w:rsidRDefault="008B2B3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234A088" w14:textId="56E84939" w:rsidR="008B2B33" w:rsidRPr="00CD68AF" w:rsidRDefault="008B2B33" w:rsidP="00CD68AF">
            <w:r w:rsidRPr="00CD68AF">
              <w:t>Демонтаж повторителя сигнала светофора</w:t>
            </w:r>
          </w:p>
        </w:tc>
        <w:tc>
          <w:tcPr>
            <w:tcW w:w="514" w:type="pct"/>
          </w:tcPr>
          <w:p w14:paraId="17FF6DD5" w14:textId="42A88320" w:rsidR="008B2B33" w:rsidRPr="00CD68AF" w:rsidRDefault="008B2B33" w:rsidP="00CD68AF">
            <w:pPr>
              <w:jc w:val="center"/>
            </w:pPr>
            <w:r w:rsidRPr="00CD68AF">
              <w:t>ед.</w:t>
            </w:r>
          </w:p>
        </w:tc>
      </w:tr>
      <w:tr w:rsidR="0053264E" w:rsidRPr="00CE1444" w14:paraId="29B880C4" w14:textId="77777777" w:rsidTr="00EF4B26">
        <w:trPr>
          <w:trHeight w:val="20"/>
        </w:trPr>
        <w:tc>
          <w:tcPr>
            <w:tcW w:w="298" w:type="pct"/>
          </w:tcPr>
          <w:p w14:paraId="5B56A9CD" w14:textId="3C3BFFA9" w:rsidR="0053264E" w:rsidRPr="00CE1444" w:rsidRDefault="0053264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 w:rsidRPr="00CE1444">
              <w:rPr>
                <w:sz w:val="22"/>
                <w:szCs w:val="22"/>
              </w:rPr>
              <w:t>Д</w:t>
            </w:r>
          </w:p>
        </w:tc>
        <w:tc>
          <w:tcPr>
            <w:tcW w:w="4188" w:type="pct"/>
          </w:tcPr>
          <w:p w14:paraId="26BCFFA2" w14:textId="64CBCC8F" w:rsidR="0053264E" w:rsidRPr="00CE1444" w:rsidRDefault="0053264E" w:rsidP="00CD68AF">
            <w:r w:rsidRPr="00CE1444">
              <w:t>Демонтаж АКБ источника бесперебойного питания</w:t>
            </w:r>
          </w:p>
        </w:tc>
        <w:tc>
          <w:tcPr>
            <w:tcW w:w="514" w:type="pct"/>
          </w:tcPr>
          <w:p w14:paraId="3BA7A6D8" w14:textId="5FE11357" w:rsidR="0053264E" w:rsidRPr="00CE1444" w:rsidRDefault="0053264E" w:rsidP="00CD68AF">
            <w:pPr>
              <w:jc w:val="center"/>
            </w:pPr>
            <w:r w:rsidRPr="00CE1444">
              <w:t>ед.</w:t>
            </w:r>
          </w:p>
        </w:tc>
      </w:tr>
      <w:tr w:rsidR="0053264E" w:rsidRPr="00CD68AF" w14:paraId="543C51F4" w14:textId="77777777" w:rsidTr="00EF4B26">
        <w:trPr>
          <w:trHeight w:val="20"/>
        </w:trPr>
        <w:tc>
          <w:tcPr>
            <w:tcW w:w="298" w:type="pct"/>
          </w:tcPr>
          <w:p w14:paraId="0286EDB0" w14:textId="77777777" w:rsidR="0053264E" w:rsidRPr="00CE1444" w:rsidRDefault="0053264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D591CC2" w14:textId="6FA1E498" w:rsidR="0053264E" w:rsidRPr="00CE1444" w:rsidRDefault="0053264E" w:rsidP="00CD68AF">
            <w:r w:rsidRPr="00CE1444">
              <w:t>Демонтаж зарядного устройства АКБ источника бесперебойного питания</w:t>
            </w:r>
          </w:p>
        </w:tc>
        <w:tc>
          <w:tcPr>
            <w:tcW w:w="514" w:type="pct"/>
          </w:tcPr>
          <w:p w14:paraId="2EB0EB36" w14:textId="34706477" w:rsidR="0053264E" w:rsidRPr="00CE1444" w:rsidRDefault="0053264E" w:rsidP="00CD68AF">
            <w:pPr>
              <w:jc w:val="center"/>
            </w:pPr>
            <w:r w:rsidRPr="00CE1444">
              <w:t>ед.</w:t>
            </w:r>
          </w:p>
        </w:tc>
      </w:tr>
      <w:tr w:rsidR="006343C3" w:rsidRPr="00CD68AF" w14:paraId="22ECFA99" w14:textId="77777777" w:rsidTr="00EF4B26">
        <w:trPr>
          <w:trHeight w:val="20"/>
        </w:trPr>
        <w:tc>
          <w:tcPr>
            <w:tcW w:w="298" w:type="pct"/>
          </w:tcPr>
          <w:p w14:paraId="1093AEDA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0CA799B2" w14:textId="4F43EF5C" w:rsidR="006343C3" w:rsidRPr="00CD68AF" w:rsidRDefault="00434293" w:rsidP="00CD68AF">
            <w:r>
              <w:t>Прокладка</w:t>
            </w:r>
            <w:r w:rsidR="003A66DF">
              <w:t xml:space="preserve"> и подключение</w:t>
            </w:r>
            <w:r>
              <w:t xml:space="preserve"> кабеля</w:t>
            </w:r>
            <w:r w:rsidR="006343C3" w:rsidRPr="00CD68AF">
              <w:t xml:space="preserve"> по констру</w:t>
            </w:r>
            <w:r>
              <w:t xml:space="preserve">кции в трубе гофрированной ПНД </w:t>
            </w:r>
            <w:r w:rsidR="006343C3" w:rsidRPr="00CD68AF">
              <w:t>25 мм</w:t>
            </w:r>
          </w:p>
        </w:tc>
        <w:tc>
          <w:tcPr>
            <w:tcW w:w="514" w:type="pct"/>
            <w:hideMark/>
          </w:tcPr>
          <w:p w14:paraId="14BFF37F" w14:textId="77777777" w:rsidR="006343C3" w:rsidRPr="00CD68AF" w:rsidRDefault="006343C3" w:rsidP="00CD68AF">
            <w:pPr>
              <w:jc w:val="center"/>
            </w:pPr>
            <w:r w:rsidRPr="00CD68AF">
              <w:t>м</w:t>
            </w:r>
          </w:p>
        </w:tc>
      </w:tr>
      <w:tr w:rsidR="006343C3" w:rsidRPr="00CD68AF" w14:paraId="1D886844" w14:textId="77777777" w:rsidTr="00EF4B26">
        <w:trPr>
          <w:trHeight w:val="20"/>
        </w:trPr>
        <w:tc>
          <w:tcPr>
            <w:tcW w:w="298" w:type="pct"/>
          </w:tcPr>
          <w:p w14:paraId="3C1D3C0D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48959856" w14:textId="64AFC423" w:rsidR="006343C3" w:rsidRPr="00CD68AF" w:rsidRDefault="006343C3" w:rsidP="00434293">
            <w:r w:rsidRPr="00CD68AF">
              <w:t>Прокладка</w:t>
            </w:r>
            <w:r w:rsidR="003A66DF">
              <w:t xml:space="preserve"> и подключение</w:t>
            </w:r>
            <w:r w:rsidRPr="00CD68AF">
              <w:t xml:space="preserve"> кабеля в теле опоры</w:t>
            </w:r>
          </w:p>
        </w:tc>
        <w:tc>
          <w:tcPr>
            <w:tcW w:w="514" w:type="pct"/>
            <w:hideMark/>
          </w:tcPr>
          <w:p w14:paraId="2E01FE60" w14:textId="77777777" w:rsidR="006343C3" w:rsidRPr="00CD68AF" w:rsidRDefault="006343C3" w:rsidP="00CD68AF">
            <w:pPr>
              <w:jc w:val="center"/>
            </w:pPr>
            <w:r w:rsidRPr="00CD68AF">
              <w:t>м</w:t>
            </w:r>
          </w:p>
        </w:tc>
      </w:tr>
      <w:tr w:rsidR="006343C3" w:rsidRPr="00CD68AF" w14:paraId="45D8AF8A" w14:textId="77777777" w:rsidTr="00EF4B26">
        <w:trPr>
          <w:trHeight w:val="20"/>
        </w:trPr>
        <w:tc>
          <w:tcPr>
            <w:tcW w:w="298" w:type="pct"/>
          </w:tcPr>
          <w:p w14:paraId="6F424FEE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5E0144DC" w14:textId="46044FA0" w:rsidR="006343C3" w:rsidRPr="00CD68AF" w:rsidRDefault="006343C3" w:rsidP="00434293">
            <w:r w:rsidRPr="00CD68AF">
              <w:t xml:space="preserve">Монтаж </w:t>
            </w:r>
            <w:r w:rsidR="003A66DF">
              <w:t xml:space="preserve">и подключение </w:t>
            </w:r>
            <w:r w:rsidRPr="00CD68AF">
              <w:t xml:space="preserve">кабеля методом подвеса </w:t>
            </w:r>
            <w:proofErr w:type="gramStart"/>
            <w:r w:rsidRPr="00CD68AF">
              <w:t>на</w:t>
            </w:r>
            <w:proofErr w:type="gramEnd"/>
            <w:r w:rsidRPr="00CD68AF">
              <w:t xml:space="preserve"> тросу </w:t>
            </w:r>
          </w:p>
        </w:tc>
        <w:tc>
          <w:tcPr>
            <w:tcW w:w="514" w:type="pct"/>
            <w:hideMark/>
          </w:tcPr>
          <w:p w14:paraId="71BB9F3C" w14:textId="77777777" w:rsidR="006343C3" w:rsidRPr="00CD68AF" w:rsidRDefault="006343C3" w:rsidP="00CD68AF">
            <w:pPr>
              <w:jc w:val="center"/>
            </w:pPr>
            <w:r w:rsidRPr="00CD68AF">
              <w:t>м</w:t>
            </w:r>
          </w:p>
        </w:tc>
      </w:tr>
      <w:tr w:rsidR="00C718D2" w:rsidRPr="00CD68AF" w14:paraId="0CB408FF" w14:textId="77777777" w:rsidTr="00EF4B26">
        <w:trPr>
          <w:trHeight w:val="20"/>
        </w:trPr>
        <w:tc>
          <w:tcPr>
            <w:tcW w:w="298" w:type="pct"/>
          </w:tcPr>
          <w:p w14:paraId="296F7B13" w14:textId="77777777" w:rsidR="00C718D2" w:rsidRPr="00CD68AF" w:rsidRDefault="00C718D2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4D147BE" w14:textId="08F273E3" w:rsidR="00C718D2" w:rsidRDefault="00C718D2" w:rsidP="00434293">
            <w:r>
              <w:t xml:space="preserve">Монтаж </w:t>
            </w:r>
            <w:r w:rsidR="003A66DF">
              <w:t xml:space="preserve">и подключение </w:t>
            </w:r>
            <w:r>
              <w:t>к</w:t>
            </w:r>
            <w:r w:rsidRPr="007B0754">
              <w:t>аб</w:t>
            </w:r>
            <w:r>
              <w:t>еля</w:t>
            </w:r>
            <w:r w:rsidRPr="007B0754">
              <w:t xml:space="preserve"> в шкафу</w:t>
            </w:r>
            <w:r w:rsidR="00434293">
              <w:t xml:space="preserve"> дорожного контроллера </w:t>
            </w:r>
          </w:p>
        </w:tc>
        <w:tc>
          <w:tcPr>
            <w:tcW w:w="514" w:type="pct"/>
          </w:tcPr>
          <w:p w14:paraId="5BBA1492" w14:textId="344CA290" w:rsidR="00C718D2" w:rsidRPr="00CD68AF" w:rsidRDefault="00C718D2" w:rsidP="00CD68AF">
            <w:pPr>
              <w:jc w:val="center"/>
            </w:pPr>
            <w:r w:rsidRPr="00CD68AF">
              <w:t>м</w:t>
            </w:r>
          </w:p>
        </w:tc>
      </w:tr>
      <w:tr w:rsidR="003A66DF" w:rsidRPr="00CD68AF" w14:paraId="2A8A3EC8" w14:textId="77777777" w:rsidTr="00EF4B26">
        <w:trPr>
          <w:trHeight w:val="20"/>
        </w:trPr>
        <w:tc>
          <w:tcPr>
            <w:tcW w:w="298" w:type="pct"/>
          </w:tcPr>
          <w:p w14:paraId="1951BA4F" w14:textId="77777777" w:rsidR="003A66DF" w:rsidRPr="00CD68AF" w:rsidRDefault="003A66D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F653AAB" w14:textId="248AA873" w:rsidR="003A66DF" w:rsidRDefault="003A66DF" w:rsidP="00434293">
            <w:r>
              <w:t>Прокладка и подключение оптического кабеля</w:t>
            </w:r>
            <w:r w:rsidRPr="00CD68AF">
              <w:t xml:space="preserve"> по констру</w:t>
            </w:r>
            <w:r>
              <w:t xml:space="preserve">кции в трубе гофрированной ПНД </w:t>
            </w:r>
            <w:r w:rsidRPr="00CD68AF">
              <w:t>25 мм</w:t>
            </w:r>
          </w:p>
        </w:tc>
        <w:tc>
          <w:tcPr>
            <w:tcW w:w="514" w:type="pct"/>
          </w:tcPr>
          <w:p w14:paraId="1988A763" w14:textId="57BF9176" w:rsidR="003A66DF" w:rsidRPr="00CD68AF" w:rsidRDefault="003A66DF" w:rsidP="00CD68AF">
            <w:pPr>
              <w:jc w:val="center"/>
            </w:pPr>
            <w:r w:rsidRPr="00CD68AF">
              <w:t>м</w:t>
            </w:r>
          </w:p>
        </w:tc>
      </w:tr>
      <w:tr w:rsidR="003A66DF" w:rsidRPr="00CD68AF" w14:paraId="25CF37A8" w14:textId="77777777" w:rsidTr="00EF4B26">
        <w:trPr>
          <w:trHeight w:val="20"/>
        </w:trPr>
        <w:tc>
          <w:tcPr>
            <w:tcW w:w="298" w:type="pct"/>
          </w:tcPr>
          <w:p w14:paraId="4B28D09F" w14:textId="77777777" w:rsidR="003A66DF" w:rsidRPr="00CD68AF" w:rsidRDefault="003A66D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7D834D5" w14:textId="0E4C39B6" w:rsidR="003A66DF" w:rsidRDefault="003A66DF" w:rsidP="00434293">
            <w:r w:rsidRPr="00CD68AF">
              <w:t>Прокладка</w:t>
            </w:r>
            <w:r>
              <w:t xml:space="preserve"> и подключение</w:t>
            </w:r>
            <w:r w:rsidRPr="00CD68AF">
              <w:t xml:space="preserve"> </w:t>
            </w:r>
            <w:r>
              <w:t xml:space="preserve">оптического </w:t>
            </w:r>
            <w:r w:rsidRPr="00CD68AF">
              <w:t>кабеля в теле опоры</w:t>
            </w:r>
          </w:p>
        </w:tc>
        <w:tc>
          <w:tcPr>
            <w:tcW w:w="514" w:type="pct"/>
          </w:tcPr>
          <w:p w14:paraId="3C6FBDC0" w14:textId="6B3C3781" w:rsidR="003A66DF" w:rsidRPr="00CD68AF" w:rsidRDefault="003A66DF" w:rsidP="00CD68AF">
            <w:pPr>
              <w:jc w:val="center"/>
            </w:pPr>
            <w:r w:rsidRPr="00CD68AF">
              <w:t>м</w:t>
            </w:r>
          </w:p>
        </w:tc>
      </w:tr>
      <w:tr w:rsidR="003A66DF" w:rsidRPr="00CD68AF" w14:paraId="78068E2D" w14:textId="77777777" w:rsidTr="00EF4B26">
        <w:trPr>
          <w:trHeight w:val="20"/>
        </w:trPr>
        <w:tc>
          <w:tcPr>
            <w:tcW w:w="298" w:type="pct"/>
          </w:tcPr>
          <w:p w14:paraId="5E5008BF" w14:textId="77777777" w:rsidR="003A66DF" w:rsidRPr="00CD68AF" w:rsidRDefault="003A66D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F6C832C" w14:textId="422896E1" w:rsidR="003A66DF" w:rsidRDefault="003A66DF" w:rsidP="00434293">
            <w:r w:rsidRPr="00CD68AF">
              <w:t xml:space="preserve">Монтаж </w:t>
            </w:r>
            <w:r>
              <w:t>и подключение оптического</w:t>
            </w:r>
            <w:r w:rsidRPr="00CD68AF">
              <w:t xml:space="preserve"> провода методом подвеса</w:t>
            </w:r>
          </w:p>
        </w:tc>
        <w:tc>
          <w:tcPr>
            <w:tcW w:w="514" w:type="pct"/>
          </w:tcPr>
          <w:p w14:paraId="40F0FC29" w14:textId="6D66465C" w:rsidR="003A66DF" w:rsidRPr="00CD68AF" w:rsidRDefault="003A66DF" w:rsidP="00CD68AF">
            <w:pPr>
              <w:jc w:val="center"/>
            </w:pPr>
            <w:r w:rsidRPr="00CD68AF">
              <w:t>м</w:t>
            </w:r>
          </w:p>
        </w:tc>
      </w:tr>
      <w:tr w:rsidR="003A66DF" w:rsidRPr="00CD68AF" w14:paraId="2E1AA54B" w14:textId="77777777" w:rsidTr="00EF4B26">
        <w:trPr>
          <w:trHeight w:val="20"/>
        </w:trPr>
        <w:tc>
          <w:tcPr>
            <w:tcW w:w="298" w:type="pct"/>
          </w:tcPr>
          <w:p w14:paraId="45E3E928" w14:textId="77777777" w:rsidR="003A66DF" w:rsidRPr="00CD68AF" w:rsidRDefault="003A66DF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3747ABF" w14:textId="35CDE258" w:rsidR="003A66DF" w:rsidRDefault="003A66DF" w:rsidP="00434293">
            <w:r>
              <w:t>Монтаж и подключение оптического к</w:t>
            </w:r>
            <w:r w:rsidRPr="007B0754">
              <w:t>аб</w:t>
            </w:r>
            <w:r>
              <w:t>еля</w:t>
            </w:r>
            <w:r w:rsidRPr="007B0754">
              <w:t xml:space="preserve"> в шкафу</w:t>
            </w:r>
            <w:r>
              <w:t xml:space="preserve"> дорожного контроллера</w:t>
            </w:r>
          </w:p>
        </w:tc>
        <w:tc>
          <w:tcPr>
            <w:tcW w:w="514" w:type="pct"/>
          </w:tcPr>
          <w:p w14:paraId="3695DBB6" w14:textId="07A63502" w:rsidR="003A66DF" w:rsidRPr="00CD68AF" w:rsidRDefault="003A66DF" w:rsidP="00CD68AF">
            <w:pPr>
              <w:jc w:val="center"/>
            </w:pPr>
            <w:r w:rsidRPr="00CD68AF">
              <w:t>м</w:t>
            </w:r>
          </w:p>
        </w:tc>
      </w:tr>
      <w:tr w:rsidR="006343C3" w:rsidRPr="00CD68AF" w14:paraId="6530A54B" w14:textId="77777777" w:rsidTr="00EF4B26">
        <w:trPr>
          <w:trHeight w:val="20"/>
        </w:trPr>
        <w:tc>
          <w:tcPr>
            <w:tcW w:w="298" w:type="pct"/>
          </w:tcPr>
          <w:p w14:paraId="003EFF97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0BDFECD8" w14:textId="017A7DEB" w:rsidR="006343C3" w:rsidRPr="00CD68AF" w:rsidRDefault="006343C3" w:rsidP="00434293">
            <w:r w:rsidRPr="00CD68AF">
              <w:t xml:space="preserve">Монтаж опоры </w:t>
            </w:r>
          </w:p>
        </w:tc>
        <w:tc>
          <w:tcPr>
            <w:tcW w:w="514" w:type="pct"/>
            <w:hideMark/>
          </w:tcPr>
          <w:p w14:paraId="288DDBA9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1A5B5925" w14:textId="77777777" w:rsidTr="00EF4B26">
        <w:trPr>
          <w:trHeight w:val="20"/>
        </w:trPr>
        <w:tc>
          <w:tcPr>
            <w:tcW w:w="298" w:type="pct"/>
          </w:tcPr>
          <w:p w14:paraId="21AEB5CF" w14:textId="77777777" w:rsidR="006343C3" w:rsidRPr="00CD68AF" w:rsidRDefault="006343C3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6818178" w14:textId="4407DCEE" w:rsidR="006343C3" w:rsidRPr="00CD68AF" w:rsidRDefault="006343C3" w:rsidP="00CD68AF">
            <w:r w:rsidRPr="00CD68AF">
              <w:t>Установка закладной детали:</w:t>
            </w:r>
          </w:p>
          <w:p w14:paraId="7150A611" w14:textId="2C5DF4C2" w:rsidR="006343C3" w:rsidRPr="00CD68AF" w:rsidRDefault="006343C3" w:rsidP="000D16C1">
            <w:r w:rsidRPr="00CD68AF">
              <w:t>1. Разработка грунта;</w:t>
            </w:r>
            <w:r w:rsidRPr="00CD68AF">
              <w:br/>
              <w:t>2. Устройство щебеночной подушки  h=200 мм, щебень фракции 20-40 мм, мар</w:t>
            </w:r>
            <w:r w:rsidR="000D16C1">
              <w:t>ки М600</w:t>
            </w:r>
            <w:r w:rsidRPr="00CD68AF">
              <w:t>;</w:t>
            </w:r>
            <w:r w:rsidRPr="00CD68AF">
              <w:br/>
              <w:t>3. Монтаж закладной;</w:t>
            </w:r>
            <w:r w:rsidRPr="00CD68AF">
              <w:br/>
              <w:t>4. Бетонирование закладной, бетон тяжелый клас</w:t>
            </w:r>
            <w:r w:rsidR="000D16C1">
              <w:t>са не менее В20 F200 W6.</w:t>
            </w:r>
          </w:p>
        </w:tc>
        <w:tc>
          <w:tcPr>
            <w:tcW w:w="514" w:type="pct"/>
          </w:tcPr>
          <w:p w14:paraId="3DFFD356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279AA2F9" w14:textId="77777777" w:rsidTr="00EF4B26">
        <w:trPr>
          <w:trHeight w:val="20"/>
        </w:trPr>
        <w:tc>
          <w:tcPr>
            <w:tcW w:w="298" w:type="pct"/>
          </w:tcPr>
          <w:p w14:paraId="3D779E2F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30FC3E54" w14:textId="44496E05" w:rsidR="006343C3" w:rsidRPr="00CD68AF" w:rsidRDefault="000D16C1" w:rsidP="00434293">
            <w:r>
              <w:t>Монтаж выносной консоли</w:t>
            </w:r>
            <w:r w:rsidR="006343C3" w:rsidRPr="00CD68AF">
              <w:t xml:space="preserve"> </w:t>
            </w:r>
          </w:p>
        </w:tc>
        <w:tc>
          <w:tcPr>
            <w:tcW w:w="514" w:type="pct"/>
            <w:hideMark/>
          </w:tcPr>
          <w:p w14:paraId="57EFDA68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4B2E4B" w:rsidRPr="00CD68AF" w14:paraId="084BCD54" w14:textId="77777777" w:rsidTr="00EF4B26">
        <w:trPr>
          <w:trHeight w:val="20"/>
        </w:trPr>
        <w:tc>
          <w:tcPr>
            <w:tcW w:w="298" w:type="pct"/>
          </w:tcPr>
          <w:p w14:paraId="485AE0F2" w14:textId="5F10CE4E" w:rsidR="004B2E4B" w:rsidRPr="00CD68AF" w:rsidRDefault="004B2E4B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 w:rsidRPr="00CD68AF">
              <w:rPr>
                <w:sz w:val="22"/>
                <w:szCs w:val="22"/>
              </w:rPr>
              <w:t>м</w:t>
            </w:r>
          </w:p>
        </w:tc>
        <w:tc>
          <w:tcPr>
            <w:tcW w:w="4188" w:type="pct"/>
          </w:tcPr>
          <w:p w14:paraId="617491AF" w14:textId="1316BAC9" w:rsidR="004B2E4B" w:rsidRPr="00CD68AF" w:rsidRDefault="004B2E4B" w:rsidP="00CD68AF">
            <w:r w:rsidRPr="00CD68AF">
              <w:t>Монтаж информационной таблички</w:t>
            </w:r>
          </w:p>
        </w:tc>
        <w:tc>
          <w:tcPr>
            <w:tcW w:w="514" w:type="pct"/>
          </w:tcPr>
          <w:p w14:paraId="5005C462" w14:textId="45BB8DA1" w:rsidR="004B2E4B" w:rsidRPr="00CD68AF" w:rsidRDefault="004B2E4B" w:rsidP="00CD68AF">
            <w:pPr>
              <w:jc w:val="center"/>
            </w:pPr>
            <w:r w:rsidRPr="00CD68AF">
              <w:t>ед.</w:t>
            </w:r>
          </w:p>
        </w:tc>
      </w:tr>
      <w:tr w:rsidR="006343C3" w:rsidRPr="00CD68AF" w14:paraId="1DD47D51" w14:textId="77777777" w:rsidTr="00EF4B26">
        <w:trPr>
          <w:trHeight w:val="20"/>
        </w:trPr>
        <w:tc>
          <w:tcPr>
            <w:tcW w:w="298" w:type="pct"/>
          </w:tcPr>
          <w:p w14:paraId="1F65143C" w14:textId="77777777" w:rsidR="006343C3" w:rsidRPr="00CD68AF" w:rsidRDefault="006343C3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03C60982" w14:textId="31ACA111" w:rsidR="006343C3" w:rsidRPr="00CD68AF" w:rsidRDefault="006343C3" w:rsidP="00CD68AF">
            <w:r w:rsidRPr="00CD68AF">
              <w:t>Мо</w:t>
            </w:r>
            <w:r w:rsidR="00434293">
              <w:t xml:space="preserve">нтаж и подключение светофора </w:t>
            </w:r>
          </w:p>
        </w:tc>
        <w:tc>
          <w:tcPr>
            <w:tcW w:w="514" w:type="pct"/>
            <w:hideMark/>
          </w:tcPr>
          <w:p w14:paraId="5F676D2F" w14:textId="77777777" w:rsidR="006343C3" w:rsidRPr="00CD68AF" w:rsidRDefault="006343C3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0838370A" w14:textId="77777777" w:rsidTr="00EF4B26">
        <w:trPr>
          <w:trHeight w:val="20"/>
        </w:trPr>
        <w:tc>
          <w:tcPr>
            <w:tcW w:w="298" w:type="pct"/>
          </w:tcPr>
          <w:p w14:paraId="22DE6057" w14:textId="77777777" w:rsidR="003B4B72" w:rsidRPr="00CD68AF" w:rsidRDefault="003B4B72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822BE33" w14:textId="028F5D2F" w:rsidR="003B4B72" w:rsidRPr="00CD68AF" w:rsidRDefault="003B4B72" w:rsidP="003979AD">
            <w:r w:rsidRPr="00CD68AF">
              <w:t>Монтаж и подключение</w:t>
            </w:r>
            <w:r w:rsidR="003979AD">
              <w:t xml:space="preserve"> повторителя сигнала светофора</w:t>
            </w:r>
          </w:p>
        </w:tc>
        <w:tc>
          <w:tcPr>
            <w:tcW w:w="514" w:type="pct"/>
          </w:tcPr>
          <w:p w14:paraId="77E78723" w14:textId="6767E2FE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5FEE3623" w14:textId="77777777" w:rsidTr="00EF4B26">
        <w:trPr>
          <w:trHeight w:val="20"/>
        </w:trPr>
        <w:tc>
          <w:tcPr>
            <w:tcW w:w="298" w:type="pct"/>
          </w:tcPr>
          <w:p w14:paraId="166D6AB2" w14:textId="77777777" w:rsidR="003B4B72" w:rsidRPr="00CD68AF" w:rsidRDefault="003B4B72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EA2DD57" w14:textId="50F68500" w:rsidR="003B4B72" w:rsidRPr="00CD68AF" w:rsidRDefault="003B4B72" w:rsidP="003979AD">
            <w:r w:rsidRPr="00CD68AF">
              <w:t xml:space="preserve">Монтаж и подключение информационной световой секции </w:t>
            </w:r>
          </w:p>
        </w:tc>
        <w:tc>
          <w:tcPr>
            <w:tcW w:w="514" w:type="pct"/>
          </w:tcPr>
          <w:p w14:paraId="49125907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3C916964" w14:textId="77777777" w:rsidTr="00EF4B26">
        <w:trPr>
          <w:trHeight w:val="20"/>
        </w:trPr>
        <w:tc>
          <w:tcPr>
            <w:tcW w:w="298" w:type="pct"/>
          </w:tcPr>
          <w:p w14:paraId="34D66D5D" w14:textId="77777777" w:rsidR="003B4B72" w:rsidRPr="00CD68AF" w:rsidRDefault="003B4B72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12E469A" w14:textId="375715B3" w:rsidR="003B4B72" w:rsidRPr="00CD68AF" w:rsidRDefault="003B4B72" w:rsidP="003979AD">
            <w:r w:rsidRPr="00CD68AF">
              <w:t xml:space="preserve">Монтаж дополнительной секции светофора </w:t>
            </w:r>
          </w:p>
        </w:tc>
        <w:tc>
          <w:tcPr>
            <w:tcW w:w="514" w:type="pct"/>
          </w:tcPr>
          <w:p w14:paraId="0757562B" w14:textId="53A295FD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21F0476A" w14:textId="77777777" w:rsidTr="00EF4B26">
        <w:trPr>
          <w:trHeight w:val="20"/>
        </w:trPr>
        <w:tc>
          <w:tcPr>
            <w:tcW w:w="298" w:type="pct"/>
          </w:tcPr>
          <w:p w14:paraId="132A9B5C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6496C9DF" w14:textId="22E849F9" w:rsidR="003B4B72" w:rsidRPr="00CD68AF" w:rsidRDefault="003B4B72" w:rsidP="003979AD">
            <w:r w:rsidRPr="00CD68AF">
              <w:t xml:space="preserve">Монтаж и подключение </w:t>
            </w:r>
            <w:proofErr w:type="spellStart"/>
            <w:r w:rsidRPr="00CD68AF">
              <w:t>светоблока</w:t>
            </w:r>
            <w:proofErr w:type="spellEnd"/>
            <w:r w:rsidRPr="00CD68AF">
              <w:t xml:space="preserve"> </w:t>
            </w:r>
            <w:proofErr w:type="gramStart"/>
            <w:r w:rsidRPr="00CD68AF">
              <w:t>светодиодного</w:t>
            </w:r>
            <w:proofErr w:type="gramEnd"/>
            <w:r w:rsidRPr="00CD68AF">
              <w:t xml:space="preserve"> </w:t>
            </w:r>
          </w:p>
        </w:tc>
        <w:tc>
          <w:tcPr>
            <w:tcW w:w="514" w:type="pct"/>
            <w:hideMark/>
          </w:tcPr>
          <w:p w14:paraId="07CB6BB9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3F858D89" w14:textId="77777777" w:rsidTr="00EF4B26">
        <w:trPr>
          <w:trHeight w:val="20"/>
        </w:trPr>
        <w:tc>
          <w:tcPr>
            <w:tcW w:w="298" w:type="pct"/>
          </w:tcPr>
          <w:p w14:paraId="19F0719F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  <w:hideMark/>
          </w:tcPr>
          <w:p w14:paraId="38439882" w14:textId="446A960C" w:rsidR="003B4B72" w:rsidRPr="00CD68AF" w:rsidRDefault="003B4B72" w:rsidP="003979AD">
            <w:r w:rsidRPr="00CD68AF">
              <w:t>Монтаж и подключение пешеходного вызывного устройства</w:t>
            </w:r>
          </w:p>
        </w:tc>
        <w:tc>
          <w:tcPr>
            <w:tcW w:w="514" w:type="pct"/>
            <w:hideMark/>
          </w:tcPr>
          <w:p w14:paraId="143E9277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1A2DE683" w14:textId="77777777" w:rsidTr="00EF4B26">
        <w:trPr>
          <w:trHeight w:val="20"/>
        </w:trPr>
        <w:tc>
          <w:tcPr>
            <w:tcW w:w="298" w:type="pct"/>
          </w:tcPr>
          <w:p w14:paraId="0193A45A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814D389" w14:textId="77777777" w:rsidR="003B4B72" w:rsidRPr="00CD68AF" w:rsidRDefault="003B4B72" w:rsidP="00CD68AF">
            <w:r w:rsidRPr="00CD68AF">
              <w:t>Монтаж и подключение блока питания в шкафу контроллера</w:t>
            </w:r>
          </w:p>
        </w:tc>
        <w:tc>
          <w:tcPr>
            <w:tcW w:w="514" w:type="pct"/>
          </w:tcPr>
          <w:p w14:paraId="7203E325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2ACF1B73" w14:textId="77777777" w:rsidTr="00EF4B26">
        <w:trPr>
          <w:trHeight w:val="20"/>
        </w:trPr>
        <w:tc>
          <w:tcPr>
            <w:tcW w:w="298" w:type="pct"/>
          </w:tcPr>
          <w:p w14:paraId="6DF0E636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DBC8F6A" w14:textId="31D803C6" w:rsidR="003B4B72" w:rsidRPr="00CD68AF" w:rsidRDefault="003B4B72" w:rsidP="00CD68AF">
            <w:r w:rsidRPr="00CD68AF">
              <w:t>Монтаж и подключение розетки</w:t>
            </w:r>
            <w:r w:rsidR="00941231">
              <w:t xml:space="preserve"> на </w:t>
            </w:r>
            <w:r w:rsidR="00941231">
              <w:rPr>
                <w:lang w:val="en-US"/>
              </w:rPr>
              <w:t>DIN</w:t>
            </w:r>
            <w:r w:rsidR="00941231" w:rsidRPr="00941231">
              <w:t>-</w:t>
            </w:r>
            <w:r w:rsidR="00941231">
              <w:t>рейку</w:t>
            </w:r>
          </w:p>
        </w:tc>
        <w:tc>
          <w:tcPr>
            <w:tcW w:w="514" w:type="pct"/>
          </w:tcPr>
          <w:p w14:paraId="55D6C1A1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46D76B92" w14:textId="77777777" w:rsidTr="00EF4B26">
        <w:trPr>
          <w:trHeight w:val="20"/>
        </w:trPr>
        <w:tc>
          <w:tcPr>
            <w:tcW w:w="298" w:type="pct"/>
          </w:tcPr>
          <w:p w14:paraId="665CDC13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373A1D1" w14:textId="480B13DD" w:rsidR="003B4B72" w:rsidRPr="00CD68AF" w:rsidRDefault="003B4B72" w:rsidP="003979AD">
            <w:r w:rsidRPr="00CD68AF">
              <w:t>Монтаж и подключение выключателя автоматического</w:t>
            </w:r>
          </w:p>
        </w:tc>
        <w:tc>
          <w:tcPr>
            <w:tcW w:w="514" w:type="pct"/>
          </w:tcPr>
          <w:p w14:paraId="56138B64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487B7FA0" w14:textId="77777777" w:rsidTr="00EF4B26">
        <w:trPr>
          <w:trHeight w:val="20"/>
        </w:trPr>
        <w:tc>
          <w:tcPr>
            <w:tcW w:w="298" w:type="pct"/>
          </w:tcPr>
          <w:p w14:paraId="1DA544D2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84DFF62" w14:textId="7005E677" w:rsidR="003B4B72" w:rsidRPr="00CD68AF" w:rsidRDefault="000D16C1" w:rsidP="00CE1444">
            <w:r>
              <w:t>Монтаж и подключение</w:t>
            </w:r>
            <w:r w:rsidR="003B4B72" w:rsidRPr="00CD68AF">
              <w:t xml:space="preserve"> </w:t>
            </w:r>
            <w:r w:rsidR="00CE1444">
              <w:t>внутренней подсветки</w:t>
            </w:r>
            <w:r w:rsidR="003B4B72" w:rsidRPr="00CD68AF">
              <w:t xml:space="preserve"> в шкафу контроллера</w:t>
            </w:r>
          </w:p>
        </w:tc>
        <w:tc>
          <w:tcPr>
            <w:tcW w:w="514" w:type="pct"/>
          </w:tcPr>
          <w:p w14:paraId="134B3D4D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2702B6C4" w14:textId="77777777" w:rsidTr="00EF4B26">
        <w:trPr>
          <w:trHeight w:val="20"/>
        </w:trPr>
        <w:tc>
          <w:tcPr>
            <w:tcW w:w="298" w:type="pct"/>
          </w:tcPr>
          <w:p w14:paraId="72381208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C18AD5F" w14:textId="77777777" w:rsidR="003B4B72" w:rsidRPr="00CD68AF" w:rsidRDefault="003B4B72" w:rsidP="00CD68AF">
            <w:r w:rsidRPr="00CD68AF">
              <w:t>Монтаж и подключение обогревателя</w:t>
            </w:r>
          </w:p>
        </w:tc>
        <w:tc>
          <w:tcPr>
            <w:tcW w:w="514" w:type="pct"/>
          </w:tcPr>
          <w:p w14:paraId="09C00815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3B71B9D2" w14:textId="77777777" w:rsidTr="00EF4B26">
        <w:trPr>
          <w:trHeight w:val="20"/>
        </w:trPr>
        <w:tc>
          <w:tcPr>
            <w:tcW w:w="298" w:type="pct"/>
          </w:tcPr>
          <w:p w14:paraId="2E2A4C54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7BF052A" w14:textId="77777777" w:rsidR="003B4B72" w:rsidRPr="00CD68AF" w:rsidRDefault="003B4B72" w:rsidP="00CD68AF">
            <w:r w:rsidRPr="00CD68AF">
              <w:t>Монтаж и подключение терморегулятора</w:t>
            </w:r>
          </w:p>
        </w:tc>
        <w:tc>
          <w:tcPr>
            <w:tcW w:w="514" w:type="pct"/>
          </w:tcPr>
          <w:p w14:paraId="6635DD25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0F041E4F" w14:textId="77777777" w:rsidTr="00EF4B26">
        <w:trPr>
          <w:trHeight w:val="20"/>
        </w:trPr>
        <w:tc>
          <w:tcPr>
            <w:tcW w:w="298" w:type="pct"/>
          </w:tcPr>
          <w:p w14:paraId="14F27DEA" w14:textId="77777777" w:rsidR="003B4B72" w:rsidRPr="00CD68AF" w:rsidRDefault="003B4B72" w:rsidP="00CD68AF">
            <w:pPr>
              <w:pStyle w:val="afd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5D53E91" w14:textId="77777777" w:rsidR="003B4B72" w:rsidRPr="00CD68AF" w:rsidRDefault="003B4B72" w:rsidP="00CD68AF">
            <w:r w:rsidRPr="00CD68AF">
              <w:t>Монтаж и подключение датчика открытия двери</w:t>
            </w:r>
          </w:p>
        </w:tc>
        <w:tc>
          <w:tcPr>
            <w:tcW w:w="514" w:type="pct"/>
          </w:tcPr>
          <w:p w14:paraId="50CE223B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3B4B72" w:rsidRPr="00CD68AF" w14:paraId="32805C93" w14:textId="77777777" w:rsidTr="00EF4B26">
        <w:trPr>
          <w:trHeight w:val="20"/>
        </w:trPr>
        <w:tc>
          <w:tcPr>
            <w:tcW w:w="298" w:type="pct"/>
          </w:tcPr>
          <w:p w14:paraId="2C0B6D41" w14:textId="77777777" w:rsidR="003B4B72" w:rsidRPr="00CD68AF" w:rsidRDefault="003B4B72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D6B2510" w14:textId="77777777" w:rsidR="003B4B72" w:rsidRPr="00CD68AF" w:rsidRDefault="003B4B72" w:rsidP="00CD68AF">
            <w:r w:rsidRPr="00CD68AF">
              <w:t>Монтаж и подключение платы управления</w:t>
            </w:r>
          </w:p>
        </w:tc>
        <w:tc>
          <w:tcPr>
            <w:tcW w:w="514" w:type="pct"/>
          </w:tcPr>
          <w:p w14:paraId="2279B779" w14:textId="77777777" w:rsidR="003B4B72" w:rsidRPr="00CD68AF" w:rsidRDefault="003B4B72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1F5CC0C6" w14:textId="77777777" w:rsidTr="00EF4B26">
        <w:trPr>
          <w:trHeight w:val="20"/>
        </w:trPr>
        <w:tc>
          <w:tcPr>
            <w:tcW w:w="298" w:type="pct"/>
          </w:tcPr>
          <w:p w14:paraId="79E5DB29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215B5F9" w14:textId="58AC961D" w:rsidR="00F5169E" w:rsidRPr="00CD68AF" w:rsidRDefault="00CE1444" w:rsidP="00CD68AF">
            <w:r>
              <w:t xml:space="preserve">Монтаж, </w:t>
            </w:r>
            <w:r w:rsidR="000D16C1" w:rsidRPr="00CD68AF">
              <w:t xml:space="preserve">подключение </w:t>
            </w:r>
            <w:r>
              <w:t xml:space="preserve">и настройка </w:t>
            </w:r>
            <w:r w:rsidR="00F5169E">
              <w:t>коммутатора</w:t>
            </w:r>
          </w:p>
        </w:tc>
        <w:tc>
          <w:tcPr>
            <w:tcW w:w="514" w:type="pct"/>
          </w:tcPr>
          <w:p w14:paraId="15F2D186" w14:textId="738A5105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0AB8C781" w14:textId="77777777" w:rsidTr="00EF4B26">
        <w:trPr>
          <w:trHeight w:val="20"/>
        </w:trPr>
        <w:tc>
          <w:tcPr>
            <w:tcW w:w="298" w:type="pct"/>
          </w:tcPr>
          <w:p w14:paraId="64825549" w14:textId="6DCA4720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4188" w:type="pct"/>
          </w:tcPr>
          <w:p w14:paraId="770EC9ED" w14:textId="39E456BA" w:rsidR="00F5169E" w:rsidRPr="00F5169E" w:rsidRDefault="00F5169E" w:rsidP="00CD68AF">
            <w:r>
              <w:t xml:space="preserve">Монтаж </w:t>
            </w:r>
            <w:r w:rsidR="000D16C1" w:rsidRPr="00CD68AF">
              <w:t xml:space="preserve">и подключение </w:t>
            </w:r>
            <w:r>
              <w:rPr>
                <w:lang w:val="en-US"/>
              </w:rPr>
              <w:t>SFP</w:t>
            </w:r>
            <w:r>
              <w:t>-модуля</w:t>
            </w:r>
          </w:p>
        </w:tc>
        <w:tc>
          <w:tcPr>
            <w:tcW w:w="514" w:type="pct"/>
          </w:tcPr>
          <w:p w14:paraId="0D658555" w14:textId="6B486597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410E4851" w14:textId="77777777" w:rsidTr="00EF4B26">
        <w:trPr>
          <w:trHeight w:val="20"/>
        </w:trPr>
        <w:tc>
          <w:tcPr>
            <w:tcW w:w="298" w:type="pct"/>
          </w:tcPr>
          <w:p w14:paraId="632C04FB" w14:textId="77777777" w:rsidR="00F5169E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AC80540" w14:textId="07DFF923" w:rsidR="00F5169E" w:rsidRDefault="00F5169E" w:rsidP="00CD68AF">
            <w:r>
              <w:t xml:space="preserve">Монтаж </w:t>
            </w:r>
            <w:r w:rsidR="000D16C1" w:rsidRPr="00CD68AF">
              <w:t xml:space="preserve">и подключение </w:t>
            </w:r>
            <w:r>
              <w:t xml:space="preserve">блока питания </w:t>
            </w:r>
            <w:proofErr w:type="spellStart"/>
            <w:r>
              <w:t>медиаконвертера</w:t>
            </w:r>
            <w:proofErr w:type="spellEnd"/>
          </w:p>
        </w:tc>
        <w:tc>
          <w:tcPr>
            <w:tcW w:w="514" w:type="pct"/>
          </w:tcPr>
          <w:p w14:paraId="567E2996" w14:textId="536E38A8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6C840CF4" w14:textId="77777777" w:rsidTr="00EF4B26">
        <w:trPr>
          <w:trHeight w:val="20"/>
        </w:trPr>
        <w:tc>
          <w:tcPr>
            <w:tcW w:w="298" w:type="pct"/>
          </w:tcPr>
          <w:p w14:paraId="661B90C0" w14:textId="77777777" w:rsidR="00F5169E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A8CFC40" w14:textId="366565D8" w:rsidR="00F5169E" w:rsidRDefault="00F5169E" w:rsidP="00CD68AF">
            <w:r>
              <w:t xml:space="preserve">Монтаж </w:t>
            </w:r>
            <w:r w:rsidR="000D16C1" w:rsidRPr="00CD68AF">
              <w:t xml:space="preserve">и подключение </w:t>
            </w:r>
            <w:proofErr w:type="spellStart"/>
            <w:r>
              <w:t>медиаконвертера</w:t>
            </w:r>
            <w:proofErr w:type="spellEnd"/>
          </w:p>
        </w:tc>
        <w:tc>
          <w:tcPr>
            <w:tcW w:w="514" w:type="pct"/>
          </w:tcPr>
          <w:p w14:paraId="1DB60FAC" w14:textId="46807280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214B0469" w14:textId="77777777" w:rsidTr="00EF4B26">
        <w:trPr>
          <w:trHeight w:val="20"/>
        </w:trPr>
        <w:tc>
          <w:tcPr>
            <w:tcW w:w="298" w:type="pct"/>
          </w:tcPr>
          <w:p w14:paraId="19075B4F" w14:textId="55F4E245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 w:rsidRPr="00CD68AF">
              <w:rPr>
                <w:sz w:val="22"/>
                <w:szCs w:val="22"/>
              </w:rPr>
              <w:t>м</w:t>
            </w:r>
          </w:p>
        </w:tc>
        <w:tc>
          <w:tcPr>
            <w:tcW w:w="4188" w:type="pct"/>
          </w:tcPr>
          <w:p w14:paraId="4A46938E" w14:textId="0921926E" w:rsidR="00F5169E" w:rsidRPr="00CD68AF" w:rsidRDefault="00F5169E" w:rsidP="003979AD">
            <w:r w:rsidRPr="00CD68AF">
              <w:t xml:space="preserve">Монтаж замка </w:t>
            </w:r>
            <w:r w:rsidR="00395891">
              <w:t>шкафа дорожного контроллера</w:t>
            </w:r>
          </w:p>
        </w:tc>
        <w:tc>
          <w:tcPr>
            <w:tcW w:w="514" w:type="pct"/>
          </w:tcPr>
          <w:p w14:paraId="10978EB9" w14:textId="78AAC1D4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327CDFE6" w14:textId="77777777" w:rsidTr="00EF4B26">
        <w:trPr>
          <w:trHeight w:val="20"/>
        </w:trPr>
        <w:tc>
          <w:tcPr>
            <w:tcW w:w="298" w:type="pct"/>
          </w:tcPr>
          <w:p w14:paraId="1430500F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C7C09D2" w14:textId="2FE8DAC4" w:rsidR="00F5169E" w:rsidRPr="00CD68AF" w:rsidRDefault="00F5169E" w:rsidP="003979AD">
            <w:r w:rsidRPr="00CD68AF">
              <w:t>Монтаж ручки двери</w:t>
            </w:r>
          </w:p>
        </w:tc>
        <w:tc>
          <w:tcPr>
            <w:tcW w:w="514" w:type="pct"/>
          </w:tcPr>
          <w:p w14:paraId="5D9183DF" w14:textId="3B31B20E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5A9AF799" w14:textId="77777777" w:rsidTr="00EF4B26">
        <w:trPr>
          <w:trHeight w:val="20"/>
        </w:trPr>
        <w:tc>
          <w:tcPr>
            <w:tcW w:w="298" w:type="pct"/>
          </w:tcPr>
          <w:p w14:paraId="016C2F0D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E55A951" w14:textId="131D5C82" w:rsidR="00F5169E" w:rsidRPr="00CD68AF" w:rsidRDefault="00F5169E" w:rsidP="003979AD">
            <w:r w:rsidRPr="00CD68AF">
              <w:t xml:space="preserve">Монтаж и подключение дорожного контроллера </w:t>
            </w:r>
          </w:p>
        </w:tc>
        <w:tc>
          <w:tcPr>
            <w:tcW w:w="514" w:type="pct"/>
          </w:tcPr>
          <w:p w14:paraId="274D469F" w14:textId="77777777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395891" w14:paraId="778FC590" w14:textId="77777777" w:rsidTr="00EF4B26">
        <w:trPr>
          <w:trHeight w:val="20"/>
        </w:trPr>
        <w:tc>
          <w:tcPr>
            <w:tcW w:w="298" w:type="pct"/>
          </w:tcPr>
          <w:p w14:paraId="061982C3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BBA2A5D" w14:textId="44E68782" w:rsidR="00F5169E" w:rsidRPr="00395891" w:rsidRDefault="00F5169E" w:rsidP="003979AD">
            <w:r w:rsidRPr="00395891">
              <w:t xml:space="preserve">Монтаж и подключение </w:t>
            </w:r>
            <w:r w:rsidR="0053264E" w:rsidRPr="00395891">
              <w:t xml:space="preserve">напольного </w:t>
            </w:r>
            <w:r w:rsidRPr="00395891">
              <w:t xml:space="preserve">шкафа дорожного контроллера </w:t>
            </w:r>
          </w:p>
        </w:tc>
        <w:tc>
          <w:tcPr>
            <w:tcW w:w="514" w:type="pct"/>
          </w:tcPr>
          <w:p w14:paraId="4FF7FC1D" w14:textId="77777777" w:rsidR="00F5169E" w:rsidRPr="00395891" w:rsidRDefault="00F5169E" w:rsidP="00CD68AF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08050D93" w14:textId="77777777" w:rsidTr="00EF4B26">
        <w:trPr>
          <w:trHeight w:val="20"/>
        </w:trPr>
        <w:tc>
          <w:tcPr>
            <w:tcW w:w="298" w:type="pct"/>
          </w:tcPr>
          <w:p w14:paraId="7322D18F" w14:textId="77777777" w:rsidR="0053264E" w:rsidRPr="00395891" w:rsidRDefault="0053264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9CE59BB" w14:textId="56D0C618" w:rsidR="0053264E" w:rsidRPr="00395891" w:rsidRDefault="0053264E" w:rsidP="0053264E">
            <w:r w:rsidRPr="00395891">
              <w:t>Монтаж и подключение навесного шкафа дорожного контроллера</w:t>
            </w:r>
          </w:p>
        </w:tc>
        <w:tc>
          <w:tcPr>
            <w:tcW w:w="514" w:type="pct"/>
          </w:tcPr>
          <w:p w14:paraId="1C551B4D" w14:textId="1B9CD1B0" w:rsidR="0053264E" w:rsidRPr="00CD68AF" w:rsidRDefault="0053264E" w:rsidP="00CD68AF">
            <w:pPr>
              <w:jc w:val="center"/>
            </w:pPr>
            <w:r w:rsidRPr="00395891">
              <w:t>ед.</w:t>
            </w:r>
          </w:p>
        </w:tc>
      </w:tr>
      <w:tr w:rsidR="00F5169E" w:rsidRPr="00CD68AF" w14:paraId="573D7497" w14:textId="77777777" w:rsidTr="00EF4B26">
        <w:trPr>
          <w:trHeight w:val="20"/>
        </w:trPr>
        <w:tc>
          <w:tcPr>
            <w:tcW w:w="298" w:type="pct"/>
          </w:tcPr>
          <w:p w14:paraId="519D9711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5B93D32" w14:textId="6B00D6CC" w:rsidR="00F5169E" w:rsidRPr="00CD68AF" w:rsidRDefault="00F5169E" w:rsidP="00CD68AF">
            <w:r w:rsidRPr="00CD68AF">
              <w:t xml:space="preserve">Монтаж </w:t>
            </w:r>
            <w:r w:rsidR="000D16C1" w:rsidRPr="00CD68AF">
              <w:t xml:space="preserve">и подключение </w:t>
            </w:r>
            <w:r w:rsidRPr="00CD68AF">
              <w:t>платы ввода-вывода</w:t>
            </w:r>
          </w:p>
        </w:tc>
        <w:tc>
          <w:tcPr>
            <w:tcW w:w="514" w:type="pct"/>
          </w:tcPr>
          <w:p w14:paraId="4E6D6EB8" w14:textId="77777777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51AF59C2" w14:textId="77777777" w:rsidTr="00EF4B26">
        <w:trPr>
          <w:trHeight w:val="20"/>
        </w:trPr>
        <w:tc>
          <w:tcPr>
            <w:tcW w:w="298" w:type="pct"/>
          </w:tcPr>
          <w:p w14:paraId="6BAEA656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6301726" w14:textId="477345DF" w:rsidR="00F5169E" w:rsidRPr="00CD68AF" w:rsidRDefault="00F5169E" w:rsidP="003979AD">
            <w:r w:rsidRPr="00CD68AF">
              <w:t xml:space="preserve">Монтаж коробки </w:t>
            </w:r>
            <w:proofErr w:type="spellStart"/>
            <w:r w:rsidRPr="00CD68AF">
              <w:t>клеммной</w:t>
            </w:r>
            <w:proofErr w:type="spellEnd"/>
            <w:r w:rsidRPr="00CD68AF">
              <w:t xml:space="preserve"> </w:t>
            </w:r>
          </w:p>
        </w:tc>
        <w:tc>
          <w:tcPr>
            <w:tcW w:w="514" w:type="pct"/>
          </w:tcPr>
          <w:p w14:paraId="1DF4C17B" w14:textId="77777777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0D16C1" w:rsidRPr="00CD68AF" w14:paraId="020F86AE" w14:textId="77777777" w:rsidTr="00EF4B26">
        <w:trPr>
          <w:trHeight w:val="20"/>
        </w:trPr>
        <w:tc>
          <w:tcPr>
            <w:tcW w:w="298" w:type="pct"/>
          </w:tcPr>
          <w:p w14:paraId="1C682EF2" w14:textId="28AE7F67" w:rsidR="000D16C1" w:rsidRPr="00CD68AF" w:rsidRDefault="000D16C1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4188" w:type="pct"/>
          </w:tcPr>
          <w:p w14:paraId="63DDB987" w14:textId="495A631E" w:rsidR="000D16C1" w:rsidRPr="00CD68AF" w:rsidRDefault="000D16C1" w:rsidP="003979AD">
            <w:r>
              <w:t>Монтаж коробки оптической</w:t>
            </w:r>
          </w:p>
        </w:tc>
        <w:tc>
          <w:tcPr>
            <w:tcW w:w="514" w:type="pct"/>
          </w:tcPr>
          <w:p w14:paraId="4C23520C" w14:textId="67FDAC95" w:rsidR="000D16C1" w:rsidRPr="00CD68AF" w:rsidRDefault="000D16C1" w:rsidP="00CD68AF">
            <w:pPr>
              <w:jc w:val="center"/>
            </w:pPr>
            <w:r w:rsidRPr="00CD68AF">
              <w:t>ед.</w:t>
            </w:r>
          </w:p>
        </w:tc>
      </w:tr>
      <w:tr w:rsidR="00E97FDC" w:rsidRPr="00CD68AF" w14:paraId="60907FDF" w14:textId="77777777" w:rsidTr="00EF4B26">
        <w:trPr>
          <w:trHeight w:val="20"/>
        </w:trPr>
        <w:tc>
          <w:tcPr>
            <w:tcW w:w="298" w:type="pct"/>
          </w:tcPr>
          <w:p w14:paraId="0E497BDD" w14:textId="22867497" w:rsidR="00E97FDC" w:rsidRDefault="00E97FDC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4188" w:type="pct"/>
          </w:tcPr>
          <w:p w14:paraId="342185A2" w14:textId="67FB4A38" w:rsidR="00E97FDC" w:rsidRDefault="00E97FDC" w:rsidP="003979AD">
            <w:r>
              <w:t xml:space="preserve">Монтаж </w:t>
            </w:r>
            <w:r w:rsidR="00395891">
              <w:t xml:space="preserve">и подключение </w:t>
            </w:r>
            <w:r>
              <w:t xml:space="preserve">шкафа </w:t>
            </w:r>
            <w:r w:rsidRPr="00644220">
              <w:t>источника бесперебойного питания</w:t>
            </w:r>
          </w:p>
        </w:tc>
        <w:tc>
          <w:tcPr>
            <w:tcW w:w="514" w:type="pct"/>
          </w:tcPr>
          <w:p w14:paraId="0510621C" w14:textId="3AAC9E28" w:rsidR="00E97FDC" w:rsidRPr="00CD68AF" w:rsidRDefault="00E97FDC" w:rsidP="00CD68AF">
            <w:pPr>
              <w:jc w:val="center"/>
            </w:pPr>
            <w:r w:rsidRPr="00CD68AF">
              <w:t>ед.</w:t>
            </w:r>
          </w:p>
        </w:tc>
      </w:tr>
      <w:tr w:rsidR="00F5169E" w:rsidRPr="00CD68AF" w14:paraId="3D95E941" w14:textId="77777777" w:rsidTr="00EF4B26">
        <w:trPr>
          <w:trHeight w:val="20"/>
        </w:trPr>
        <w:tc>
          <w:tcPr>
            <w:tcW w:w="298" w:type="pct"/>
          </w:tcPr>
          <w:p w14:paraId="5D2CF6C9" w14:textId="77777777" w:rsidR="00F5169E" w:rsidRPr="00CD68AF" w:rsidRDefault="00F5169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1045F54" w14:textId="77777777" w:rsidR="00F5169E" w:rsidRPr="00CD68AF" w:rsidRDefault="00F5169E" w:rsidP="00CD68AF">
            <w:r w:rsidRPr="00CD68AF">
              <w:t>Монтаж экрана светофора</w:t>
            </w:r>
          </w:p>
        </w:tc>
        <w:tc>
          <w:tcPr>
            <w:tcW w:w="514" w:type="pct"/>
          </w:tcPr>
          <w:p w14:paraId="3FC9D8FB" w14:textId="77777777" w:rsidR="00F5169E" w:rsidRPr="00CD68AF" w:rsidRDefault="00F5169E" w:rsidP="00CD68AF">
            <w:pPr>
              <w:jc w:val="center"/>
            </w:pPr>
            <w:r w:rsidRPr="00CD68AF">
              <w:t>ед.</w:t>
            </w:r>
          </w:p>
        </w:tc>
      </w:tr>
      <w:tr w:rsidR="0053264E" w:rsidRPr="00395891" w14:paraId="0B14CEE2" w14:textId="77777777" w:rsidTr="00EF4B26">
        <w:trPr>
          <w:trHeight w:val="20"/>
        </w:trPr>
        <w:tc>
          <w:tcPr>
            <w:tcW w:w="298" w:type="pct"/>
          </w:tcPr>
          <w:p w14:paraId="0D1E569D" w14:textId="77777777" w:rsidR="0053264E" w:rsidRPr="00CD68AF" w:rsidRDefault="0053264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FED8CF7" w14:textId="3D1E2735" w:rsidR="0053264E" w:rsidRPr="00395891" w:rsidRDefault="0053264E" w:rsidP="00CD68AF">
            <w:r w:rsidRPr="00395891">
              <w:t>Монтаж и подключение АКБ источника бесперебойного питания</w:t>
            </w:r>
          </w:p>
        </w:tc>
        <w:tc>
          <w:tcPr>
            <w:tcW w:w="514" w:type="pct"/>
          </w:tcPr>
          <w:p w14:paraId="3745C7F5" w14:textId="7CE6026D" w:rsidR="0053264E" w:rsidRPr="00395891" w:rsidRDefault="0053264E" w:rsidP="00CD68AF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43F40337" w14:textId="77777777" w:rsidTr="00EF4B26">
        <w:trPr>
          <w:trHeight w:val="20"/>
        </w:trPr>
        <w:tc>
          <w:tcPr>
            <w:tcW w:w="298" w:type="pct"/>
          </w:tcPr>
          <w:p w14:paraId="31CD2D9B" w14:textId="77777777" w:rsidR="0053264E" w:rsidRPr="00395891" w:rsidRDefault="0053264E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75B7458" w14:textId="71DA0C9F" w:rsidR="0053264E" w:rsidRPr="00395891" w:rsidRDefault="0053264E" w:rsidP="00CD68AF">
            <w:r w:rsidRPr="00395891">
              <w:t>Монтаж и подключение зарядного устройства АКБ источника бесперебойного питания</w:t>
            </w:r>
          </w:p>
        </w:tc>
        <w:tc>
          <w:tcPr>
            <w:tcW w:w="514" w:type="pct"/>
          </w:tcPr>
          <w:p w14:paraId="7A8B100F" w14:textId="0D618939" w:rsidR="0053264E" w:rsidRPr="00395891" w:rsidRDefault="0053264E" w:rsidP="00CD68AF">
            <w:pPr>
              <w:jc w:val="center"/>
            </w:pPr>
            <w:r w:rsidRPr="00395891">
              <w:t>ед.</w:t>
            </w:r>
          </w:p>
        </w:tc>
      </w:tr>
      <w:tr w:rsidR="00E82B05" w:rsidRPr="00CD68AF" w14:paraId="5BC0EE3A" w14:textId="77777777" w:rsidTr="00EF4B26">
        <w:trPr>
          <w:trHeight w:val="20"/>
        </w:trPr>
        <w:tc>
          <w:tcPr>
            <w:tcW w:w="298" w:type="pct"/>
          </w:tcPr>
          <w:p w14:paraId="11916D52" w14:textId="77777777" w:rsidR="00E82B05" w:rsidRPr="00395891" w:rsidRDefault="00E82B05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31BAC39" w14:textId="41B64529" w:rsidR="00E82B05" w:rsidRPr="00395891" w:rsidRDefault="00E82B05" w:rsidP="00CD68AF">
            <w:r w:rsidRPr="00CD68AF">
              <w:t>Окраска шкафа дорожного контроллера навесного</w:t>
            </w:r>
          </w:p>
        </w:tc>
        <w:tc>
          <w:tcPr>
            <w:tcW w:w="514" w:type="pct"/>
          </w:tcPr>
          <w:p w14:paraId="27AABA7C" w14:textId="088808C5" w:rsidR="00E82B05" w:rsidRPr="00395891" w:rsidRDefault="00E82B05" w:rsidP="00CD68AF">
            <w:pPr>
              <w:jc w:val="center"/>
            </w:pPr>
            <w:r w:rsidRPr="00CD68AF">
              <w:t>ед.</w:t>
            </w:r>
          </w:p>
        </w:tc>
      </w:tr>
      <w:tr w:rsidR="00E82B05" w:rsidRPr="00CD68AF" w14:paraId="7B7FCE75" w14:textId="77777777" w:rsidTr="00EF4B26">
        <w:trPr>
          <w:trHeight w:val="20"/>
        </w:trPr>
        <w:tc>
          <w:tcPr>
            <w:tcW w:w="298" w:type="pct"/>
          </w:tcPr>
          <w:p w14:paraId="4F8247C0" w14:textId="77777777" w:rsidR="00E82B05" w:rsidRPr="00395891" w:rsidRDefault="00E82B05" w:rsidP="00CD68AF">
            <w:pPr>
              <w:pStyle w:val="afd"/>
              <w:numPr>
                <w:ilvl w:val="0"/>
                <w:numId w:val="18"/>
              </w:numPr>
              <w:ind w:left="0" w:firstLine="0"/>
              <w:jc w:val="center"/>
              <w:rPr>
                <w:sz w:val="22"/>
                <w:szCs w:val="22"/>
              </w:rPr>
            </w:pPr>
            <w:bookmarkStart w:id="5" w:name="_GoBack" w:colFirst="1" w:colLast="2"/>
          </w:p>
        </w:tc>
        <w:tc>
          <w:tcPr>
            <w:tcW w:w="4188" w:type="pct"/>
          </w:tcPr>
          <w:p w14:paraId="5407833D" w14:textId="1D70BD76" w:rsidR="00E82B05" w:rsidRPr="00CD68AF" w:rsidRDefault="00E82B05" w:rsidP="00CD68AF">
            <w:r w:rsidRPr="00CD68AF">
              <w:t>Пуско-наладка дорожного контроллера</w:t>
            </w:r>
          </w:p>
        </w:tc>
        <w:tc>
          <w:tcPr>
            <w:tcW w:w="514" w:type="pct"/>
          </w:tcPr>
          <w:p w14:paraId="3F42A9FB" w14:textId="09211F81" w:rsidR="00E82B05" w:rsidRPr="00CD68AF" w:rsidRDefault="00E82B05" w:rsidP="00CD68AF">
            <w:pPr>
              <w:jc w:val="center"/>
            </w:pPr>
            <w:r w:rsidRPr="00CD68AF">
              <w:t>ед.</w:t>
            </w:r>
          </w:p>
        </w:tc>
      </w:tr>
    </w:tbl>
    <w:bookmarkEnd w:id="5"/>
    <w:p w14:paraId="128E3061" w14:textId="5A1FB91E" w:rsidR="001C2BD6" w:rsidRPr="00CD68AF" w:rsidRDefault="001C2BD6" w:rsidP="001C2BD6">
      <w:pPr>
        <w:widowControl w:val="0"/>
        <w:tabs>
          <w:tab w:val="left" w:pos="851"/>
          <w:tab w:val="left" w:pos="1134"/>
        </w:tabs>
        <w:spacing w:line="360" w:lineRule="auto"/>
        <w:ind w:firstLine="851"/>
        <w:contextualSpacing/>
        <w:jc w:val="right"/>
      </w:pPr>
      <w:r w:rsidRPr="00CD68AF">
        <w:lastRenderedPageBreak/>
        <w:t>Приложение №</w:t>
      </w:r>
      <w:r>
        <w:t>2</w:t>
      </w:r>
      <w:r w:rsidRPr="00CD68AF">
        <w:t xml:space="preserve"> к заданию</w:t>
      </w:r>
    </w:p>
    <w:p w14:paraId="6EE64266" w14:textId="77777777" w:rsidR="001C2BD6" w:rsidRDefault="001C2BD6"/>
    <w:tbl>
      <w:tblPr>
        <w:tblStyle w:val="1c"/>
        <w:tblW w:w="5000" w:type="pct"/>
        <w:tblLayout w:type="fixed"/>
        <w:tblLook w:val="04A0" w:firstRow="1" w:lastRow="0" w:firstColumn="1" w:lastColumn="0" w:noHBand="0" w:noVBand="1"/>
      </w:tblPr>
      <w:tblGrid>
        <w:gridCol w:w="587"/>
        <w:gridCol w:w="8254"/>
        <w:gridCol w:w="1013"/>
      </w:tblGrid>
      <w:tr w:rsidR="0053264E" w:rsidRPr="00CD68AF" w14:paraId="3B31659B" w14:textId="77777777" w:rsidTr="00B24887">
        <w:trPr>
          <w:trHeight w:val="20"/>
        </w:trPr>
        <w:tc>
          <w:tcPr>
            <w:tcW w:w="298" w:type="pct"/>
          </w:tcPr>
          <w:p w14:paraId="742D920B" w14:textId="631C2208" w:rsidR="0053264E" w:rsidRPr="00B24887" w:rsidRDefault="0053264E" w:rsidP="00B2488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Cs w:val="22"/>
                <w:lang w:val="en-US"/>
              </w:rPr>
              <w:t>III</w:t>
            </w:r>
          </w:p>
        </w:tc>
        <w:tc>
          <w:tcPr>
            <w:tcW w:w="4188" w:type="pct"/>
          </w:tcPr>
          <w:p w14:paraId="13489501" w14:textId="6332F4B3" w:rsidR="0053264E" w:rsidRPr="00CD68AF" w:rsidRDefault="0053264E" w:rsidP="00B24887">
            <w:pPr>
              <w:jc w:val="center"/>
            </w:pPr>
            <w:r>
              <w:rPr>
                <w:b/>
              </w:rPr>
              <w:t>Материалы и оборудования</w:t>
            </w:r>
          </w:p>
        </w:tc>
        <w:tc>
          <w:tcPr>
            <w:tcW w:w="514" w:type="pct"/>
          </w:tcPr>
          <w:p w14:paraId="6288F525" w14:textId="338D6329" w:rsidR="0053264E" w:rsidRPr="00462AD6" w:rsidRDefault="00462AD6" w:rsidP="00B24887">
            <w:pPr>
              <w:jc w:val="center"/>
              <w:rPr>
                <w:b/>
              </w:rPr>
            </w:pPr>
            <w:r w:rsidRPr="00462AD6">
              <w:rPr>
                <w:b/>
              </w:rPr>
              <w:t>Ед. изм.</w:t>
            </w:r>
          </w:p>
        </w:tc>
      </w:tr>
      <w:tr w:rsidR="0053264E" w:rsidRPr="00CD68AF" w14:paraId="157FBE95" w14:textId="77777777" w:rsidTr="00B24887">
        <w:trPr>
          <w:trHeight w:val="20"/>
        </w:trPr>
        <w:tc>
          <w:tcPr>
            <w:tcW w:w="298" w:type="pct"/>
          </w:tcPr>
          <w:p w14:paraId="4BA6EFCF" w14:textId="2F1EAFF0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E4AA72C" w14:textId="239B397F" w:rsidR="0053264E" w:rsidRDefault="00395891" w:rsidP="00395891">
            <w:pPr>
              <w:rPr>
                <w:b/>
              </w:rPr>
            </w:pPr>
            <w:r>
              <w:t>Кабель</w:t>
            </w:r>
            <w:r w:rsidRPr="00CD68AF">
              <w:t xml:space="preserve"> </w:t>
            </w:r>
            <w:r>
              <w:t>ПУГВ 1х10</w:t>
            </w:r>
          </w:p>
        </w:tc>
        <w:tc>
          <w:tcPr>
            <w:tcW w:w="514" w:type="pct"/>
          </w:tcPr>
          <w:p w14:paraId="70FC2E0E" w14:textId="7F8B1406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395891" w:rsidRPr="00CD68AF" w14:paraId="34282F47" w14:textId="77777777" w:rsidTr="00B24887">
        <w:trPr>
          <w:trHeight w:val="20"/>
        </w:trPr>
        <w:tc>
          <w:tcPr>
            <w:tcW w:w="298" w:type="pct"/>
          </w:tcPr>
          <w:p w14:paraId="68273493" w14:textId="77777777" w:rsidR="00395891" w:rsidRPr="000D16C1" w:rsidRDefault="00395891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318E862" w14:textId="440CF42D" w:rsidR="00395891" w:rsidRDefault="00395891" w:rsidP="00B24887">
            <w:r>
              <w:t xml:space="preserve">Кабель </w:t>
            </w:r>
            <w:proofErr w:type="spellStart"/>
            <w:r>
              <w:t>КВВГнг</w:t>
            </w:r>
            <w:proofErr w:type="spellEnd"/>
            <w:r>
              <w:t xml:space="preserve"> 2</w:t>
            </w:r>
            <w:r w:rsidRPr="00CD68AF">
              <w:t>х1,5</w:t>
            </w:r>
          </w:p>
        </w:tc>
        <w:tc>
          <w:tcPr>
            <w:tcW w:w="514" w:type="pct"/>
          </w:tcPr>
          <w:p w14:paraId="2D97D08B" w14:textId="14F99448" w:rsidR="00395891" w:rsidRPr="00CD68AF" w:rsidRDefault="00395891" w:rsidP="00B24887">
            <w:pPr>
              <w:jc w:val="center"/>
            </w:pPr>
            <w:r>
              <w:t>м</w:t>
            </w:r>
          </w:p>
        </w:tc>
      </w:tr>
      <w:tr w:rsidR="00395891" w:rsidRPr="00CD68AF" w14:paraId="3F39DA00" w14:textId="77777777" w:rsidTr="00B24887">
        <w:trPr>
          <w:trHeight w:val="20"/>
        </w:trPr>
        <w:tc>
          <w:tcPr>
            <w:tcW w:w="298" w:type="pct"/>
          </w:tcPr>
          <w:p w14:paraId="6932AEB4" w14:textId="77777777" w:rsidR="00395891" w:rsidRPr="000D16C1" w:rsidRDefault="00395891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86513A5" w14:textId="3F615D33" w:rsidR="00395891" w:rsidRDefault="00395891" w:rsidP="00B24887">
            <w:r>
              <w:t xml:space="preserve">Кабель </w:t>
            </w:r>
            <w:proofErr w:type="spellStart"/>
            <w:r>
              <w:t>КВВГнг</w:t>
            </w:r>
            <w:proofErr w:type="spellEnd"/>
            <w:r>
              <w:t xml:space="preserve"> 3</w:t>
            </w:r>
            <w:r w:rsidRPr="00CD68AF">
              <w:t>х1,5</w:t>
            </w:r>
          </w:p>
        </w:tc>
        <w:tc>
          <w:tcPr>
            <w:tcW w:w="514" w:type="pct"/>
          </w:tcPr>
          <w:p w14:paraId="38AF7C21" w14:textId="45BA4B26" w:rsidR="00395891" w:rsidRPr="00CD68AF" w:rsidRDefault="00395891" w:rsidP="00B24887">
            <w:pPr>
              <w:jc w:val="center"/>
            </w:pPr>
            <w:r>
              <w:t>м</w:t>
            </w:r>
          </w:p>
        </w:tc>
      </w:tr>
      <w:tr w:rsidR="00395891" w:rsidRPr="00CD68AF" w14:paraId="1B7C566B" w14:textId="77777777" w:rsidTr="00B24887">
        <w:trPr>
          <w:trHeight w:val="20"/>
        </w:trPr>
        <w:tc>
          <w:tcPr>
            <w:tcW w:w="298" w:type="pct"/>
          </w:tcPr>
          <w:p w14:paraId="4C026889" w14:textId="77777777" w:rsidR="00395891" w:rsidRPr="000D16C1" w:rsidRDefault="00395891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37122B8" w14:textId="39921A79" w:rsidR="00395891" w:rsidRDefault="00395891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4х1,5</w:t>
            </w:r>
          </w:p>
        </w:tc>
        <w:tc>
          <w:tcPr>
            <w:tcW w:w="514" w:type="pct"/>
          </w:tcPr>
          <w:p w14:paraId="764DA33D" w14:textId="16E1C51A" w:rsidR="00395891" w:rsidRPr="00CD68AF" w:rsidRDefault="00395891" w:rsidP="00B24887">
            <w:pPr>
              <w:jc w:val="center"/>
            </w:pPr>
            <w:r>
              <w:t>м</w:t>
            </w:r>
          </w:p>
        </w:tc>
      </w:tr>
      <w:tr w:rsidR="0053264E" w:rsidRPr="00CD68AF" w14:paraId="2ABC62A0" w14:textId="77777777" w:rsidTr="00B24887">
        <w:trPr>
          <w:trHeight w:val="20"/>
        </w:trPr>
        <w:tc>
          <w:tcPr>
            <w:tcW w:w="298" w:type="pct"/>
          </w:tcPr>
          <w:p w14:paraId="5237B4D3" w14:textId="521D4EB1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E20EC60" w14:textId="00ADBAA1" w:rsidR="0053264E" w:rsidRDefault="0053264E" w:rsidP="00B24887">
            <w:pPr>
              <w:rPr>
                <w:b/>
              </w:rPr>
            </w:pPr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5х1,5</w:t>
            </w:r>
          </w:p>
        </w:tc>
        <w:tc>
          <w:tcPr>
            <w:tcW w:w="514" w:type="pct"/>
          </w:tcPr>
          <w:p w14:paraId="10190408" w14:textId="158C1495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1234104C" w14:textId="77777777" w:rsidTr="00B24887">
        <w:trPr>
          <w:trHeight w:val="20"/>
        </w:trPr>
        <w:tc>
          <w:tcPr>
            <w:tcW w:w="298" w:type="pct"/>
          </w:tcPr>
          <w:p w14:paraId="47E882D3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DEFA1B5" w14:textId="0AF3AB60" w:rsidR="0053264E" w:rsidRPr="00CD68AF" w:rsidRDefault="0053264E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7х1,5</w:t>
            </w:r>
          </w:p>
        </w:tc>
        <w:tc>
          <w:tcPr>
            <w:tcW w:w="514" w:type="pct"/>
          </w:tcPr>
          <w:p w14:paraId="2D1B7A6A" w14:textId="39FE48E8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27BA5F6D" w14:textId="77777777" w:rsidTr="00B24887">
        <w:trPr>
          <w:trHeight w:val="20"/>
        </w:trPr>
        <w:tc>
          <w:tcPr>
            <w:tcW w:w="298" w:type="pct"/>
          </w:tcPr>
          <w:p w14:paraId="7C5B3913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2A97C0C" w14:textId="4BB42EDA" w:rsidR="0053264E" w:rsidRPr="00CD68AF" w:rsidRDefault="0053264E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10х1,5</w:t>
            </w:r>
          </w:p>
        </w:tc>
        <w:tc>
          <w:tcPr>
            <w:tcW w:w="514" w:type="pct"/>
          </w:tcPr>
          <w:p w14:paraId="4B08B2A6" w14:textId="6B3FCFA2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538F55C8" w14:textId="77777777" w:rsidTr="00B24887">
        <w:trPr>
          <w:trHeight w:val="20"/>
        </w:trPr>
        <w:tc>
          <w:tcPr>
            <w:tcW w:w="298" w:type="pct"/>
          </w:tcPr>
          <w:p w14:paraId="2B12917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26441CE" w14:textId="26961BD0" w:rsidR="0053264E" w:rsidRPr="00CD68AF" w:rsidRDefault="0053264E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14х1,5</w:t>
            </w:r>
          </w:p>
        </w:tc>
        <w:tc>
          <w:tcPr>
            <w:tcW w:w="514" w:type="pct"/>
          </w:tcPr>
          <w:p w14:paraId="5B3D23B2" w14:textId="0A0D7483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0516827E" w14:textId="77777777" w:rsidTr="00B24887">
        <w:trPr>
          <w:trHeight w:val="20"/>
        </w:trPr>
        <w:tc>
          <w:tcPr>
            <w:tcW w:w="298" w:type="pct"/>
          </w:tcPr>
          <w:p w14:paraId="1F7552A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2EFD3AF" w14:textId="04AB4E30" w:rsidR="0053264E" w:rsidRPr="00CD68AF" w:rsidRDefault="0053264E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19х1,5</w:t>
            </w:r>
          </w:p>
        </w:tc>
        <w:tc>
          <w:tcPr>
            <w:tcW w:w="514" w:type="pct"/>
          </w:tcPr>
          <w:p w14:paraId="7598E1AC" w14:textId="413B8667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03059A7B" w14:textId="77777777" w:rsidTr="00B24887">
        <w:trPr>
          <w:trHeight w:val="20"/>
        </w:trPr>
        <w:tc>
          <w:tcPr>
            <w:tcW w:w="298" w:type="pct"/>
          </w:tcPr>
          <w:p w14:paraId="09863C3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DC16644" w14:textId="7C6D5468" w:rsidR="0053264E" w:rsidRPr="00CD68AF" w:rsidRDefault="0053264E" w:rsidP="00B24887">
            <w:r>
              <w:t>Кабель</w:t>
            </w:r>
            <w:r w:rsidRPr="00CD68AF">
              <w:t xml:space="preserve"> </w:t>
            </w:r>
            <w:proofErr w:type="spellStart"/>
            <w:r w:rsidRPr="00CD68AF">
              <w:t>КВВГнг</w:t>
            </w:r>
            <w:proofErr w:type="spellEnd"/>
            <w:r w:rsidRPr="00CD68AF">
              <w:t xml:space="preserve"> 27х1,5</w:t>
            </w:r>
          </w:p>
        </w:tc>
        <w:tc>
          <w:tcPr>
            <w:tcW w:w="514" w:type="pct"/>
          </w:tcPr>
          <w:p w14:paraId="7F7D3FCD" w14:textId="239FFBD4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5FFDD1A0" w14:textId="77777777" w:rsidTr="00B24887">
        <w:trPr>
          <w:trHeight w:val="20"/>
        </w:trPr>
        <w:tc>
          <w:tcPr>
            <w:tcW w:w="298" w:type="pct"/>
          </w:tcPr>
          <w:p w14:paraId="3559E45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49A2909" w14:textId="275FD439" w:rsidR="0053264E" w:rsidRPr="00CD68AF" w:rsidRDefault="0053264E" w:rsidP="00B24887">
            <w:r>
              <w:t>Трос стальной</w:t>
            </w:r>
          </w:p>
        </w:tc>
        <w:tc>
          <w:tcPr>
            <w:tcW w:w="514" w:type="pct"/>
          </w:tcPr>
          <w:p w14:paraId="39251E07" w14:textId="4B8CC8C2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09E0241D" w14:textId="77777777" w:rsidTr="00B24887">
        <w:trPr>
          <w:trHeight w:val="20"/>
        </w:trPr>
        <w:tc>
          <w:tcPr>
            <w:tcW w:w="298" w:type="pct"/>
          </w:tcPr>
          <w:p w14:paraId="35FC6F4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0450880" w14:textId="1443D9E8" w:rsidR="0053264E" w:rsidRDefault="0053264E" w:rsidP="00B24887">
            <w:proofErr w:type="gramStart"/>
            <w:r>
              <w:t>Труба</w:t>
            </w:r>
            <w:proofErr w:type="gramEnd"/>
            <w:r>
              <w:t xml:space="preserve"> гофрированная </w:t>
            </w:r>
            <w:r w:rsidRPr="00CD68AF">
              <w:t>ПНД 25 мм</w:t>
            </w:r>
          </w:p>
        </w:tc>
        <w:tc>
          <w:tcPr>
            <w:tcW w:w="514" w:type="pct"/>
          </w:tcPr>
          <w:p w14:paraId="6363E1F3" w14:textId="72FEA506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2161D885" w14:textId="77777777" w:rsidTr="00B24887">
        <w:trPr>
          <w:trHeight w:val="20"/>
        </w:trPr>
        <w:tc>
          <w:tcPr>
            <w:tcW w:w="298" w:type="pct"/>
          </w:tcPr>
          <w:p w14:paraId="7EF1881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3001B07" w14:textId="595DB83B" w:rsidR="0053264E" w:rsidRDefault="0053264E" w:rsidP="00B24887">
            <w:r>
              <w:t>Провод</w:t>
            </w:r>
            <w:r w:rsidRPr="00CD68AF">
              <w:t xml:space="preserve"> СИП-4 2х16</w:t>
            </w:r>
          </w:p>
        </w:tc>
        <w:tc>
          <w:tcPr>
            <w:tcW w:w="514" w:type="pct"/>
          </w:tcPr>
          <w:p w14:paraId="0619A880" w14:textId="2E0DBC42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76EA665E" w14:textId="77777777" w:rsidTr="00B24887">
        <w:trPr>
          <w:trHeight w:val="20"/>
        </w:trPr>
        <w:tc>
          <w:tcPr>
            <w:tcW w:w="298" w:type="pct"/>
          </w:tcPr>
          <w:p w14:paraId="76712BE1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EAD4E19" w14:textId="799BE506" w:rsidR="0053264E" w:rsidRPr="00CD68AF" w:rsidRDefault="0053264E" w:rsidP="00B24887">
            <w:r>
              <w:t>К</w:t>
            </w:r>
            <w:r w:rsidRPr="007B0754">
              <w:t>аб</w:t>
            </w:r>
            <w:r>
              <w:t>ель</w:t>
            </w:r>
            <w:r w:rsidRPr="007B0754">
              <w:t xml:space="preserve"> КСВППэN-5е 4х2х0,52</w:t>
            </w:r>
          </w:p>
        </w:tc>
        <w:tc>
          <w:tcPr>
            <w:tcW w:w="514" w:type="pct"/>
          </w:tcPr>
          <w:p w14:paraId="099A137D" w14:textId="5FFC0B2A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3CDC2817" w14:textId="77777777" w:rsidTr="00B24887">
        <w:trPr>
          <w:trHeight w:val="20"/>
        </w:trPr>
        <w:tc>
          <w:tcPr>
            <w:tcW w:w="298" w:type="pct"/>
          </w:tcPr>
          <w:p w14:paraId="27E94B01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BEF1BFD" w14:textId="6E53372E" w:rsidR="0053264E" w:rsidRDefault="0053264E" w:rsidP="00B24887">
            <w:r>
              <w:t>Кабель</w:t>
            </w:r>
            <w:r w:rsidRPr="007B0754">
              <w:t xml:space="preserve"> </w:t>
            </w:r>
            <w:r>
              <w:t>оптический 4 волокна</w:t>
            </w:r>
            <w:r w:rsidR="00395891">
              <w:t xml:space="preserve"> с тросом</w:t>
            </w:r>
          </w:p>
        </w:tc>
        <w:tc>
          <w:tcPr>
            <w:tcW w:w="514" w:type="pct"/>
          </w:tcPr>
          <w:p w14:paraId="5F117C58" w14:textId="63452645" w:rsidR="0053264E" w:rsidRPr="00CD68AF" w:rsidRDefault="0053264E" w:rsidP="00B24887">
            <w:pPr>
              <w:jc w:val="center"/>
            </w:pPr>
            <w:r w:rsidRPr="00CD68AF">
              <w:t>м</w:t>
            </w:r>
          </w:p>
        </w:tc>
      </w:tr>
      <w:tr w:rsidR="0053264E" w:rsidRPr="00CD68AF" w14:paraId="04748F3E" w14:textId="77777777" w:rsidTr="00B24887">
        <w:trPr>
          <w:trHeight w:val="20"/>
        </w:trPr>
        <w:tc>
          <w:tcPr>
            <w:tcW w:w="298" w:type="pct"/>
          </w:tcPr>
          <w:p w14:paraId="5C29A99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55D2A47" w14:textId="0ECA231D" w:rsidR="0053264E" w:rsidRPr="007B0754" w:rsidRDefault="0053264E" w:rsidP="00B24887">
            <w:proofErr w:type="gramStart"/>
            <w:r>
              <w:t>Опора</w:t>
            </w:r>
            <w:proofErr w:type="gramEnd"/>
            <w:r>
              <w:t xml:space="preserve"> оцинкованная</w:t>
            </w:r>
            <w:r w:rsidRPr="00CD68AF">
              <w:t xml:space="preserve"> диаметром 159 мм, толщина стенки </w:t>
            </w:r>
            <w:r>
              <w:t xml:space="preserve">не менее </w:t>
            </w:r>
            <w:r w:rsidRPr="00CD68AF">
              <w:t>3,5мм, длиной не менее 6 м</w:t>
            </w:r>
          </w:p>
        </w:tc>
        <w:tc>
          <w:tcPr>
            <w:tcW w:w="514" w:type="pct"/>
          </w:tcPr>
          <w:p w14:paraId="222BC6C1" w14:textId="16FA8DF9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33E958E8" w14:textId="77777777" w:rsidTr="00B24887">
        <w:trPr>
          <w:trHeight w:val="20"/>
        </w:trPr>
        <w:tc>
          <w:tcPr>
            <w:tcW w:w="298" w:type="pct"/>
          </w:tcPr>
          <w:p w14:paraId="1D0A401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D49F7F1" w14:textId="7BB1BB11" w:rsidR="0053264E" w:rsidRPr="00CD68AF" w:rsidRDefault="0053264E" w:rsidP="00B24887">
            <w:proofErr w:type="gramStart"/>
            <w:r>
              <w:t>Опора</w:t>
            </w:r>
            <w:proofErr w:type="gramEnd"/>
            <w:r>
              <w:t xml:space="preserve"> оцинкованная</w:t>
            </w:r>
            <w:r w:rsidRPr="00CD68AF">
              <w:t xml:space="preserve"> диаметром 133 мм, толщина стенки </w:t>
            </w:r>
            <w:r>
              <w:t xml:space="preserve">не менее </w:t>
            </w:r>
            <w:r w:rsidRPr="00CD68AF">
              <w:t>3,5мм, длиной не менее 6 м</w:t>
            </w:r>
          </w:p>
        </w:tc>
        <w:tc>
          <w:tcPr>
            <w:tcW w:w="514" w:type="pct"/>
          </w:tcPr>
          <w:p w14:paraId="09B9B1DE" w14:textId="25253BD0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714B96C3" w14:textId="77777777" w:rsidTr="00B24887">
        <w:trPr>
          <w:trHeight w:val="20"/>
        </w:trPr>
        <w:tc>
          <w:tcPr>
            <w:tcW w:w="298" w:type="pct"/>
          </w:tcPr>
          <w:p w14:paraId="0049730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CCDD105" w14:textId="44433EA6" w:rsidR="0053264E" w:rsidRPr="00CD68AF" w:rsidRDefault="0053264E" w:rsidP="00B24887">
            <w:proofErr w:type="gramStart"/>
            <w:r>
              <w:t>Опора</w:t>
            </w:r>
            <w:proofErr w:type="gramEnd"/>
            <w:r>
              <w:t xml:space="preserve"> оцинкованная Г-образная граненная</w:t>
            </w:r>
            <w:r w:rsidRPr="00CD68AF">
              <w:t xml:space="preserve"> диаметром 219 мм, толщина стенки не менее 3 мм, длиной не менее 6 м, длина консоли 3,5 м</w:t>
            </w:r>
          </w:p>
        </w:tc>
        <w:tc>
          <w:tcPr>
            <w:tcW w:w="514" w:type="pct"/>
          </w:tcPr>
          <w:p w14:paraId="1ED876A0" w14:textId="20745070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601EF2F1" w14:textId="77777777" w:rsidTr="00B24887">
        <w:trPr>
          <w:trHeight w:val="20"/>
        </w:trPr>
        <w:tc>
          <w:tcPr>
            <w:tcW w:w="298" w:type="pct"/>
          </w:tcPr>
          <w:p w14:paraId="0061AF11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E85D2F4" w14:textId="4C4ECE71" w:rsidR="0053264E" w:rsidRPr="00CD68AF" w:rsidRDefault="0053264E" w:rsidP="00B24887">
            <w:proofErr w:type="gramStart"/>
            <w:r>
              <w:t>Опора</w:t>
            </w:r>
            <w:proofErr w:type="gramEnd"/>
            <w:r>
              <w:t xml:space="preserve"> оцинкованная Г-образная граненная</w:t>
            </w:r>
            <w:r w:rsidRPr="00CD68AF">
              <w:t xml:space="preserve"> диаметром 219 мм, толщина стенки не менее 3 мм, длиной не менее 6 м, длина консоли 4,5 м</w:t>
            </w:r>
          </w:p>
        </w:tc>
        <w:tc>
          <w:tcPr>
            <w:tcW w:w="514" w:type="pct"/>
          </w:tcPr>
          <w:p w14:paraId="2EFAA1D3" w14:textId="293EA32B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C5AC34F" w14:textId="77777777" w:rsidTr="00B24887">
        <w:trPr>
          <w:trHeight w:val="20"/>
        </w:trPr>
        <w:tc>
          <w:tcPr>
            <w:tcW w:w="298" w:type="pct"/>
          </w:tcPr>
          <w:p w14:paraId="3F273B5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F1CF38A" w14:textId="46A6C9CE" w:rsidR="0053264E" w:rsidRPr="00CD68AF" w:rsidRDefault="0053264E" w:rsidP="00B24887">
            <w:proofErr w:type="gramStart"/>
            <w:r>
              <w:t>Опора</w:t>
            </w:r>
            <w:proofErr w:type="gramEnd"/>
            <w:r>
              <w:t xml:space="preserve"> оцинкованная Г-образная граненная</w:t>
            </w:r>
            <w:r w:rsidRPr="00CD68AF">
              <w:t xml:space="preserve"> диаметром 250 мм, толщина стенки не менее 3 мм, длиной не менее 6 м, длина консоли 6 м</w:t>
            </w:r>
          </w:p>
        </w:tc>
        <w:tc>
          <w:tcPr>
            <w:tcW w:w="514" w:type="pct"/>
          </w:tcPr>
          <w:p w14:paraId="74B7DB08" w14:textId="6306713A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3186A51C" w14:textId="77777777" w:rsidTr="00B24887">
        <w:trPr>
          <w:trHeight w:val="20"/>
        </w:trPr>
        <w:tc>
          <w:tcPr>
            <w:tcW w:w="298" w:type="pct"/>
          </w:tcPr>
          <w:p w14:paraId="55584CA0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78081B9" w14:textId="6C626978" w:rsidR="0053264E" w:rsidRPr="00CD68AF" w:rsidRDefault="0053264E" w:rsidP="00B24887">
            <w:r>
              <w:t xml:space="preserve">Закладная </w:t>
            </w:r>
            <w:proofErr w:type="gramStart"/>
            <w:r>
              <w:t>деталь</w:t>
            </w:r>
            <w:proofErr w:type="gramEnd"/>
            <w:r>
              <w:t xml:space="preserve"> оцинкованная</w:t>
            </w:r>
            <w:r w:rsidRPr="00CD68AF">
              <w:t xml:space="preserve"> диаметром 159 мм, толщина стенки </w:t>
            </w:r>
            <w:r>
              <w:t xml:space="preserve">не менее </w:t>
            </w:r>
            <w:r w:rsidRPr="00CD68AF">
              <w:t>3,5мм, длиной не менее 1,5 м</w:t>
            </w:r>
          </w:p>
        </w:tc>
        <w:tc>
          <w:tcPr>
            <w:tcW w:w="514" w:type="pct"/>
          </w:tcPr>
          <w:p w14:paraId="57FD7537" w14:textId="0932984A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677C53F9" w14:textId="77777777" w:rsidTr="00B24887">
        <w:trPr>
          <w:trHeight w:val="20"/>
        </w:trPr>
        <w:tc>
          <w:tcPr>
            <w:tcW w:w="298" w:type="pct"/>
          </w:tcPr>
          <w:p w14:paraId="142E4C0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F274757" w14:textId="167508D2" w:rsidR="0053264E" w:rsidRPr="00CD68AF" w:rsidRDefault="0053264E" w:rsidP="00B24887">
            <w:r>
              <w:t xml:space="preserve">Закладная </w:t>
            </w:r>
            <w:proofErr w:type="gramStart"/>
            <w:r>
              <w:t>деталь</w:t>
            </w:r>
            <w:proofErr w:type="gramEnd"/>
            <w:r>
              <w:t xml:space="preserve"> оцинкованная</w:t>
            </w:r>
            <w:r w:rsidRPr="00CD68AF">
              <w:t xml:space="preserve"> диаметром 133 мм, толщина стенки </w:t>
            </w:r>
            <w:r>
              <w:t xml:space="preserve">не менее </w:t>
            </w:r>
            <w:r w:rsidRPr="00CD68AF">
              <w:t>3,5мм, длиной не менее 1,5 м</w:t>
            </w:r>
          </w:p>
        </w:tc>
        <w:tc>
          <w:tcPr>
            <w:tcW w:w="514" w:type="pct"/>
          </w:tcPr>
          <w:p w14:paraId="30E8A12F" w14:textId="7508F6AB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2D78AB18" w14:textId="77777777" w:rsidTr="00B24887">
        <w:trPr>
          <w:trHeight w:val="20"/>
        </w:trPr>
        <w:tc>
          <w:tcPr>
            <w:tcW w:w="298" w:type="pct"/>
          </w:tcPr>
          <w:p w14:paraId="40D8838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D39E6AC" w14:textId="7A56179B" w:rsidR="0053264E" w:rsidRPr="00CD68AF" w:rsidRDefault="0053264E" w:rsidP="00B24887">
            <w:r>
              <w:t xml:space="preserve">Закладная </w:t>
            </w:r>
            <w:proofErr w:type="gramStart"/>
            <w:r>
              <w:t>деталь</w:t>
            </w:r>
            <w:proofErr w:type="gramEnd"/>
            <w:r>
              <w:t xml:space="preserve"> оцинкованная</w:t>
            </w:r>
            <w:r w:rsidRPr="00CD68AF">
              <w:t xml:space="preserve"> диаметром 219 мм, толщина стенки </w:t>
            </w:r>
            <w:r w:rsidRPr="00CD68AF">
              <w:br/>
              <w:t>6 мм, длиной не менее 2 м</w:t>
            </w:r>
          </w:p>
        </w:tc>
        <w:tc>
          <w:tcPr>
            <w:tcW w:w="514" w:type="pct"/>
          </w:tcPr>
          <w:p w14:paraId="41532329" w14:textId="73EBE944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F20385E" w14:textId="77777777" w:rsidTr="00B24887">
        <w:trPr>
          <w:trHeight w:val="20"/>
        </w:trPr>
        <w:tc>
          <w:tcPr>
            <w:tcW w:w="298" w:type="pct"/>
          </w:tcPr>
          <w:p w14:paraId="34A12757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56EF1AD" w14:textId="5CD8FC81" w:rsidR="0053264E" w:rsidRPr="00CD68AF" w:rsidRDefault="0053264E" w:rsidP="00B24887">
            <w:r>
              <w:t>Выносная консоль стальная оцинкованная с</w:t>
            </w:r>
            <w:r w:rsidRPr="00CD68AF">
              <w:t xml:space="preserve"> толщиной стенки не менее 3,5 мм, длина 2 м</w:t>
            </w:r>
          </w:p>
        </w:tc>
        <w:tc>
          <w:tcPr>
            <w:tcW w:w="514" w:type="pct"/>
          </w:tcPr>
          <w:p w14:paraId="2C3A2EC0" w14:textId="3C60CC2A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0C960240" w14:textId="77777777" w:rsidTr="00B24887">
        <w:trPr>
          <w:trHeight w:val="20"/>
        </w:trPr>
        <w:tc>
          <w:tcPr>
            <w:tcW w:w="298" w:type="pct"/>
          </w:tcPr>
          <w:p w14:paraId="729F5BC8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690EB3C" w14:textId="598B92E9" w:rsidR="0053264E" w:rsidRPr="00CD68AF" w:rsidRDefault="0053264E" w:rsidP="00B24887">
            <w:r>
              <w:t xml:space="preserve">Выносная консоль стальная оцинкованная с </w:t>
            </w:r>
            <w:r w:rsidRPr="00CD68AF">
              <w:t>толщиной стенки не менее 3,5 мм, длина 3 м</w:t>
            </w:r>
          </w:p>
        </w:tc>
        <w:tc>
          <w:tcPr>
            <w:tcW w:w="514" w:type="pct"/>
          </w:tcPr>
          <w:p w14:paraId="609D4612" w14:textId="688547D7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5F11D177" w14:textId="77777777" w:rsidTr="00B24887">
        <w:trPr>
          <w:trHeight w:val="20"/>
        </w:trPr>
        <w:tc>
          <w:tcPr>
            <w:tcW w:w="298" w:type="pct"/>
          </w:tcPr>
          <w:p w14:paraId="39150BF5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7789143" w14:textId="1E77E3D8" w:rsidR="0053264E" w:rsidRPr="00CD68AF" w:rsidRDefault="0053264E" w:rsidP="00B24887">
            <w:r>
              <w:t>Выносная консоль стальная оцинкованная с</w:t>
            </w:r>
            <w:r w:rsidRPr="00CD68AF">
              <w:t xml:space="preserve"> толщиной стенки не менее 3,5 мм, длина 4 м</w:t>
            </w:r>
          </w:p>
        </w:tc>
        <w:tc>
          <w:tcPr>
            <w:tcW w:w="514" w:type="pct"/>
          </w:tcPr>
          <w:p w14:paraId="6769C0AE" w14:textId="5C21E21D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07221C9F" w14:textId="77777777" w:rsidTr="00B24887">
        <w:trPr>
          <w:trHeight w:val="20"/>
        </w:trPr>
        <w:tc>
          <w:tcPr>
            <w:tcW w:w="298" w:type="pct"/>
          </w:tcPr>
          <w:p w14:paraId="39C7BA9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E4D550C" w14:textId="548BAF79" w:rsidR="0053264E" w:rsidRPr="00CD68AF" w:rsidRDefault="0053264E" w:rsidP="00B24887">
            <w:r>
              <w:t>Выносная консоль стальная оцинкованная</w:t>
            </w:r>
            <w:r w:rsidRPr="00CD68AF">
              <w:t xml:space="preserve"> </w:t>
            </w:r>
            <w:r>
              <w:t xml:space="preserve">с </w:t>
            </w:r>
            <w:r w:rsidRPr="00CD68AF">
              <w:t>толщиной стенки не менее 3,5 мм, длина 5 м</w:t>
            </w:r>
          </w:p>
        </w:tc>
        <w:tc>
          <w:tcPr>
            <w:tcW w:w="514" w:type="pct"/>
          </w:tcPr>
          <w:p w14:paraId="37C47750" w14:textId="1AEC58AA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8719F89" w14:textId="77777777" w:rsidTr="00B24887">
        <w:trPr>
          <w:trHeight w:val="20"/>
        </w:trPr>
        <w:tc>
          <w:tcPr>
            <w:tcW w:w="298" w:type="pct"/>
          </w:tcPr>
          <w:p w14:paraId="5383865C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7C64BCA" w14:textId="057CFC63" w:rsidR="0053264E" w:rsidRPr="00CD68AF" w:rsidRDefault="0053264E" w:rsidP="00B24887">
            <w:r>
              <w:t>Информационная табличка</w:t>
            </w:r>
          </w:p>
        </w:tc>
        <w:tc>
          <w:tcPr>
            <w:tcW w:w="514" w:type="pct"/>
          </w:tcPr>
          <w:p w14:paraId="0D567275" w14:textId="78123B56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73A97A43" w14:textId="77777777" w:rsidTr="00B24887">
        <w:trPr>
          <w:trHeight w:val="20"/>
        </w:trPr>
        <w:tc>
          <w:tcPr>
            <w:tcW w:w="298" w:type="pct"/>
          </w:tcPr>
          <w:p w14:paraId="58DEB3C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2A4B662" w14:textId="6FAD61DD" w:rsidR="0053264E" w:rsidRPr="00CD68AF" w:rsidRDefault="0053264E" w:rsidP="00B24887">
            <w:r>
              <w:t>Светофор</w:t>
            </w:r>
            <w:r w:rsidRPr="00CD68AF">
              <w:t xml:space="preserve"> Т.1</w:t>
            </w:r>
          </w:p>
        </w:tc>
        <w:tc>
          <w:tcPr>
            <w:tcW w:w="514" w:type="pct"/>
          </w:tcPr>
          <w:p w14:paraId="33F5B18F" w14:textId="6E7B3A51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E5BFB83" w14:textId="77777777" w:rsidTr="00B24887">
        <w:trPr>
          <w:trHeight w:val="20"/>
        </w:trPr>
        <w:tc>
          <w:tcPr>
            <w:tcW w:w="298" w:type="pct"/>
          </w:tcPr>
          <w:p w14:paraId="1F169933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1000308" w14:textId="665EB756" w:rsidR="0053264E" w:rsidRPr="00CD68AF" w:rsidRDefault="0053264E" w:rsidP="00B24887">
            <w:r>
              <w:t>Светофор</w:t>
            </w:r>
            <w:r w:rsidRPr="00CD68AF">
              <w:t xml:space="preserve"> Т.1.лк</w:t>
            </w:r>
          </w:p>
        </w:tc>
        <w:tc>
          <w:tcPr>
            <w:tcW w:w="514" w:type="pct"/>
          </w:tcPr>
          <w:p w14:paraId="38812B04" w14:textId="08791ACF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1AB88DB7" w14:textId="77777777" w:rsidTr="00B24887">
        <w:trPr>
          <w:trHeight w:val="20"/>
        </w:trPr>
        <w:tc>
          <w:tcPr>
            <w:tcW w:w="298" w:type="pct"/>
          </w:tcPr>
          <w:p w14:paraId="254BE3D4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B6FFB41" w14:textId="63B75BA9" w:rsidR="0053264E" w:rsidRPr="00CD68AF" w:rsidRDefault="0053264E" w:rsidP="00B24887">
            <w:r>
              <w:t>Светофор</w:t>
            </w:r>
            <w:r w:rsidRPr="00CD68AF">
              <w:t xml:space="preserve"> Т.1.пк</w:t>
            </w:r>
          </w:p>
        </w:tc>
        <w:tc>
          <w:tcPr>
            <w:tcW w:w="514" w:type="pct"/>
          </w:tcPr>
          <w:p w14:paraId="4206D224" w14:textId="29062189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5CB6969C" w14:textId="77777777" w:rsidTr="00B24887">
        <w:trPr>
          <w:trHeight w:val="20"/>
        </w:trPr>
        <w:tc>
          <w:tcPr>
            <w:tcW w:w="298" w:type="pct"/>
          </w:tcPr>
          <w:p w14:paraId="16173FB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4F514D2" w14:textId="3E42FF0F" w:rsidR="0053264E" w:rsidRPr="00CD68AF" w:rsidRDefault="0053264E" w:rsidP="00B24887">
            <w:r>
              <w:t>Светофор</w:t>
            </w:r>
            <w:r w:rsidRPr="00CD68AF">
              <w:t xml:space="preserve"> Т.1.плк</w:t>
            </w:r>
          </w:p>
        </w:tc>
        <w:tc>
          <w:tcPr>
            <w:tcW w:w="514" w:type="pct"/>
          </w:tcPr>
          <w:p w14:paraId="192C89FE" w14:textId="6B41504C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6D6AF3B8" w14:textId="77777777" w:rsidTr="00B24887">
        <w:trPr>
          <w:trHeight w:val="20"/>
        </w:trPr>
        <w:tc>
          <w:tcPr>
            <w:tcW w:w="298" w:type="pct"/>
          </w:tcPr>
          <w:p w14:paraId="27709BE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61AD5C6" w14:textId="3B0592F2" w:rsidR="0053264E" w:rsidRPr="00CD68AF" w:rsidRDefault="0053264E" w:rsidP="00B24887">
            <w:r>
              <w:t>Светофор</w:t>
            </w:r>
            <w:r w:rsidRPr="00CD68AF">
              <w:t xml:space="preserve"> Т.2</w:t>
            </w:r>
          </w:p>
        </w:tc>
        <w:tc>
          <w:tcPr>
            <w:tcW w:w="514" w:type="pct"/>
          </w:tcPr>
          <w:p w14:paraId="6E87DE60" w14:textId="43B2510C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24148BDE" w14:textId="77777777" w:rsidTr="00B24887">
        <w:trPr>
          <w:trHeight w:val="20"/>
        </w:trPr>
        <w:tc>
          <w:tcPr>
            <w:tcW w:w="298" w:type="pct"/>
          </w:tcPr>
          <w:p w14:paraId="7DA425B8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D47F6A3" w14:textId="1A98D4DC" w:rsidR="0053264E" w:rsidRPr="00CD68AF" w:rsidRDefault="0053264E" w:rsidP="00B24887">
            <w:r>
              <w:t>Светофор</w:t>
            </w:r>
            <w:r w:rsidRPr="00CD68AF">
              <w:t xml:space="preserve"> Т.3</w:t>
            </w:r>
          </w:p>
        </w:tc>
        <w:tc>
          <w:tcPr>
            <w:tcW w:w="514" w:type="pct"/>
          </w:tcPr>
          <w:p w14:paraId="6CCD892E" w14:textId="2ADC0051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6779D286" w14:textId="77777777" w:rsidTr="00B24887">
        <w:trPr>
          <w:trHeight w:val="20"/>
        </w:trPr>
        <w:tc>
          <w:tcPr>
            <w:tcW w:w="298" w:type="pct"/>
          </w:tcPr>
          <w:p w14:paraId="19B195B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CCA61F4" w14:textId="51BED1E0" w:rsidR="0053264E" w:rsidRPr="00CD68AF" w:rsidRDefault="0053264E" w:rsidP="00B24887">
            <w:r>
              <w:t>Светофор</w:t>
            </w:r>
            <w:r w:rsidRPr="00CD68AF">
              <w:t xml:space="preserve"> Т.5</w:t>
            </w:r>
          </w:p>
        </w:tc>
        <w:tc>
          <w:tcPr>
            <w:tcW w:w="514" w:type="pct"/>
          </w:tcPr>
          <w:p w14:paraId="0B1CB5DF" w14:textId="13638081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0C48760C" w14:textId="77777777" w:rsidTr="00B24887">
        <w:trPr>
          <w:trHeight w:val="20"/>
        </w:trPr>
        <w:tc>
          <w:tcPr>
            <w:tcW w:w="298" w:type="pct"/>
          </w:tcPr>
          <w:p w14:paraId="7CCF39F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4EF7F04" w14:textId="2D41269E" w:rsidR="0053264E" w:rsidRPr="00CD68AF" w:rsidRDefault="0053264E" w:rsidP="00B24887">
            <w:r>
              <w:t>Светофор</w:t>
            </w:r>
            <w:r w:rsidRPr="00CD68AF">
              <w:t xml:space="preserve"> П.1</w:t>
            </w:r>
          </w:p>
        </w:tc>
        <w:tc>
          <w:tcPr>
            <w:tcW w:w="514" w:type="pct"/>
          </w:tcPr>
          <w:p w14:paraId="62E87E77" w14:textId="6B457F58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7046D950" w14:textId="77777777" w:rsidTr="00B24887">
        <w:trPr>
          <w:trHeight w:val="20"/>
        </w:trPr>
        <w:tc>
          <w:tcPr>
            <w:tcW w:w="298" w:type="pct"/>
          </w:tcPr>
          <w:p w14:paraId="0A9CEFA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1A325B3" w14:textId="727863F2" w:rsidR="0053264E" w:rsidRPr="00CD68AF" w:rsidRDefault="0053264E" w:rsidP="00B24887">
            <w:r>
              <w:t>Повторитель</w:t>
            </w:r>
            <w:r w:rsidRPr="00CD68AF">
              <w:t xml:space="preserve"> сигнала светофора, длина 1 метр</w:t>
            </w:r>
          </w:p>
        </w:tc>
        <w:tc>
          <w:tcPr>
            <w:tcW w:w="514" w:type="pct"/>
          </w:tcPr>
          <w:p w14:paraId="2AEA0ECF" w14:textId="70EEAA71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12B1E1F2" w14:textId="77777777" w:rsidTr="00B24887">
        <w:trPr>
          <w:trHeight w:val="20"/>
        </w:trPr>
        <w:tc>
          <w:tcPr>
            <w:tcW w:w="298" w:type="pct"/>
          </w:tcPr>
          <w:p w14:paraId="56296C1C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E255CC5" w14:textId="30808292" w:rsidR="0053264E" w:rsidRPr="00CD68AF" w:rsidRDefault="0053264E" w:rsidP="00B24887">
            <w:r>
              <w:t>Информационная световая секция</w:t>
            </w:r>
            <w:r w:rsidRPr="00CD68AF">
              <w:t xml:space="preserve"> </w:t>
            </w:r>
            <w:proofErr w:type="spellStart"/>
            <w:r w:rsidRPr="00CD68AF">
              <w:t>ИСС</w:t>
            </w:r>
            <w:proofErr w:type="gramStart"/>
            <w:r w:rsidRPr="00CD68AF">
              <w:t>.п</w:t>
            </w:r>
            <w:proofErr w:type="spellEnd"/>
            <w:proofErr w:type="gramEnd"/>
          </w:p>
        </w:tc>
        <w:tc>
          <w:tcPr>
            <w:tcW w:w="514" w:type="pct"/>
          </w:tcPr>
          <w:p w14:paraId="4A64A8F0" w14:textId="0F0DB4C7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6E9D5370" w14:textId="77777777" w:rsidTr="00B24887">
        <w:trPr>
          <w:trHeight w:val="20"/>
        </w:trPr>
        <w:tc>
          <w:tcPr>
            <w:tcW w:w="298" w:type="pct"/>
          </w:tcPr>
          <w:p w14:paraId="4B4985D4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E9FFBC4" w14:textId="6693D0D2" w:rsidR="0053264E" w:rsidRPr="00CD68AF" w:rsidRDefault="0053264E" w:rsidP="00B24887">
            <w:r>
              <w:t>Информационная световая секция</w:t>
            </w:r>
            <w:r w:rsidRPr="00CD68AF">
              <w:t xml:space="preserve"> </w:t>
            </w:r>
            <w:proofErr w:type="spellStart"/>
            <w:r w:rsidRPr="00CD68AF">
              <w:t>ИСС</w:t>
            </w:r>
            <w:proofErr w:type="gramStart"/>
            <w:r w:rsidRPr="00CD68AF">
              <w:t>.л</w:t>
            </w:r>
            <w:proofErr w:type="spellEnd"/>
            <w:proofErr w:type="gramEnd"/>
          </w:p>
        </w:tc>
        <w:tc>
          <w:tcPr>
            <w:tcW w:w="514" w:type="pct"/>
          </w:tcPr>
          <w:p w14:paraId="3A8A81AB" w14:textId="1BDCF636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76B7063E" w14:textId="77777777" w:rsidTr="00B24887">
        <w:trPr>
          <w:trHeight w:val="20"/>
        </w:trPr>
        <w:tc>
          <w:tcPr>
            <w:tcW w:w="298" w:type="pct"/>
          </w:tcPr>
          <w:p w14:paraId="5C33BD1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7EA94CB" w14:textId="0D3DE231" w:rsidR="0053264E" w:rsidRPr="00CD68AF" w:rsidRDefault="0053264E" w:rsidP="00B24887">
            <w:r>
              <w:t>Дополнительная секция</w:t>
            </w:r>
            <w:r w:rsidRPr="00CD68AF">
              <w:t xml:space="preserve"> светофора </w:t>
            </w:r>
            <w:proofErr w:type="spellStart"/>
            <w:r w:rsidRPr="00CD68AF">
              <w:t>л</w:t>
            </w:r>
            <w:proofErr w:type="gramStart"/>
            <w:r w:rsidRPr="00CD68AF">
              <w:t>.к</w:t>
            </w:r>
            <w:proofErr w:type="spellEnd"/>
            <w:proofErr w:type="gramEnd"/>
            <w:r w:rsidRPr="00CD68AF">
              <w:t xml:space="preserve"> (</w:t>
            </w:r>
            <w:proofErr w:type="spellStart"/>
            <w:r w:rsidRPr="00CD68AF">
              <w:t>Dаперт</w:t>
            </w:r>
            <w:proofErr w:type="spellEnd"/>
            <w:r w:rsidRPr="00CD68AF">
              <w:t>.= 300 мм)</w:t>
            </w:r>
          </w:p>
        </w:tc>
        <w:tc>
          <w:tcPr>
            <w:tcW w:w="514" w:type="pct"/>
          </w:tcPr>
          <w:p w14:paraId="0D5AFD60" w14:textId="06DE26C6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145EB44D" w14:textId="77777777" w:rsidTr="00B24887">
        <w:trPr>
          <w:trHeight w:val="20"/>
        </w:trPr>
        <w:tc>
          <w:tcPr>
            <w:tcW w:w="298" w:type="pct"/>
          </w:tcPr>
          <w:p w14:paraId="0EA8749C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F8E31A0" w14:textId="15CC5D93" w:rsidR="0053264E" w:rsidRPr="00CD68AF" w:rsidRDefault="0053264E" w:rsidP="00B24887">
            <w:r>
              <w:t xml:space="preserve">Дополнительная секция </w:t>
            </w:r>
            <w:r w:rsidRPr="00CD68AF">
              <w:t xml:space="preserve">светофора </w:t>
            </w:r>
            <w:proofErr w:type="spellStart"/>
            <w:r w:rsidRPr="00CD68AF">
              <w:t>п</w:t>
            </w:r>
            <w:proofErr w:type="gramStart"/>
            <w:r w:rsidRPr="00CD68AF">
              <w:t>.к</w:t>
            </w:r>
            <w:proofErr w:type="spellEnd"/>
            <w:proofErr w:type="gramEnd"/>
            <w:r w:rsidRPr="00CD68AF">
              <w:t xml:space="preserve"> (</w:t>
            </w:r>
            <w:proofErr w:type="spellStart"/>
            <w:r w:rsidRPr="00CD68AF">
              <w:t>Dаперт</w:t>
            </w:r>
            <w:proofErr w:type="spellEnd"/>
            <w:r w:rsidRPr="00CD68AF">
              <w:t>.= 300 мм)</w:t>
            </w:r>
          </w:p>
        </w:tc>
        <w:tc>
          <w:tcPr>
            <w:tcW w:w="514" w:type="pct"/>
          </w:tcPr>
          <w:p w14:paraId="3D12C6BA" w14:textId="13823367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5C366CF5" w14:textId="77777777" w:rsidTr="00B24887">
        <w:trPr>
          <w:trHeight w:val="20"/>
        </w:trPr>
        <w:tc>
          <w:tcPr>
            <w:tcW w:w="298" w:type="pct"/>
          </w:tcPr>
          <w:p w14:paraId="2F657EC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3BE0AAF" w14:textId="58BA9DA6" w:rsidR="0053264E" w:rsidRPr="00CD68AF" w:rsidRDefault="0053264E" w:rsidP="00B24887">
            <w:proofErr w:type="spellStart"/>
            <w:r>
              <w:t>Светоблок</w:t>
            </w:r>
            <w:proofErr w:type="spellEnd"/>
            <w:r>
              <w:t xml:space="preserve"> светодиодный</w:t>
            </w:r>
            <w:r w:rsidRPr="00CD68AF">
              <w:t xml:space="preserve"> (</w:t>
            </w:r>
            <w:proofErr w:type="spellStart"/>
            <w:proofErr w:type="gramStart"/>
            <w:r w:rsidRPr="00CD68AF">
              <w:t>D</w:t>
            </w:r>
            <w:proofErr w:type="gramEnd"/>
            <w:r w:rsidRPr="00CD68AF">
              <w:t>аперт</w:t>
            </w:r>
            <w:proofErr w:type="spellEnd"/>
            <w:r w:rsidRPr="00CD68AF">
              <w:t>.=300 мм)</w:t>
            </w:r>
          </w:p>
        </w:tc>
        <w:tc>
          <w:tcPr>
            <w:tcW w:w="514" w:type="pct"/>
          </w:tcPr>
          <w:p w14:paraId="0CACCCB8" w14:textId="04FAB61C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0EBD239F" w14:textId="77777777" w:rsidTr="00B24887">
        <w:trPr>
          <w:trHeight w:val="20"/>
        </w:trPr>
        <w:tc>
          <w:tcPr>
            <w:tcW w:w="298" w:type="pct"/>
          </w:tcPr>
          <w:p w14:paraId="206F774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F402128" w14:textId="5CFE709A" w:rsidR="0053264E" w:rsidRPr="00CD68AF" w:rsidRDefault="0053264E" w:rsidP="00B24887">
            <w:r>
              <w:t>Механическое пешеходное вызывное устройство</w:t>
            </w:r>
          </w:p>
        </w:tc>
        <w:tc>
          <w:tcPr>
            <w:tcW w:w="514" w:type="pct"/>
          </w:tcPr>
          <w:p w14:paraId="0A44DC1E" w14:textId="212912C9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D144DA5" w14:textId="77777777" w:rsidTr="00B24887">
        <w:trPr>
          <w:trHeight w:val="20"/>
        </w:trPr>
        <w:tc>
          <w:tcPr>
            <w:tcW w:w="298" w:type="pct"/>
          </w:tcPr>
          <w:p w14:paraId="021C93E7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D62B4A6" w14:textId="71FF6D13" w:rsidR="0053264E" w:rsidRPr="00CD68AF" w:rsidRDefault="0053264E" w:rsidP="00B24887">
            <w:r>
              <w:t>Сенсорное пешеходное вызывное устройство</w:t>
            </w:r>
          </w:p>
        </w:tc>
        <w:tc>
          <w:tcPr>
            <w:tcW w:w="514" w:type="pct"/>
          </w:tcPr>
          <w:p w14:paraId="6EB912D4" w14:textId="3FC26EDA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191D0335" w14:textId="77777777" w:rsidTr="00B24887">
        <w:trPr>
          <w:trHeight w:val="20"/>
        </w:trPr>
        <w:tc>
          <w:tcPr>
            <w:tcW w:w="298" w:type="pct"/>
          </w:tcPr>
          <w:p w14:paraId="3460541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E86A914" w14:textId="4DC9F9FB" w:rsidR="0053264E" w:rsidRPr="00CD68AF" w:rsidRDefault="0053264E" w:rsidP="0071785F">
            <w:r>
              <w:t>Блок</w:t>
            </w:r>
            <w:r w:rsidRPr="00CD68AF">
              <w:t xml:space="preserve"> питания </w:t>
            </w:r>
            <w:r w:rsidR="00395891">
              <w:t>с мощностью от 5 Вт</w:t>
            </w:r>
          </w:p>
        </w:tc>
        <w:tc>
          <w:tcPr>
            <w:tcW w:w="514" w:type="pct"/>
          </w:tcPr>
          <w:p w14:paraId="3F116358" w14:textId="21238620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168AA824" w14:textId="77777777" w:rsidTr="00B24887">
        <w:trPr>
          <w:trHeight w:val="20"/>
        </w:trPr>
        <w:tc>
          <w:tcPr>
            <w:tcW w:w="298" w:type="pct"/>
          </w:tcPr>
          <w:p w14:paraId="124815A7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2735166" w14:textId="38CF9FD7" w:rsidR="0053264E" w:rsidRPr="00395891" w:rsidRDefault="0053264E" w:rsidP="00941231">
            <w:r w:rsidRPr="00CD68AF">
              <w:t>Р</w:t>
            </w:r>
            <w:r>
              <w:t>озетка</w:t>
            </w:r>
            <w:r w:rsidR="00941231">
              <w:t xml:space="preserve"> </w:t>
            </w:r>
            <w:r w:rsidR="00395891">
              <w:t xml:space="preserve">на </w:t>
            </w:r>
            <w:r w:rsidR="00395891">
              <w:rPr>
                <w:lang w:val="en-US"/>
              </w:rPr>
              <w:t>DIN</w:t>
            </w:r>
            <w:r w:rsidR="00395891" w:rsidRPr="00941231">
              <w:t>-</w:t>
            </w:r>
            <w:r w:rsidR="00395891">
              <w:t>рейку 16А  с заземлением</w:t>
            </w:r>
          </w:p>
        </w:tc>
        <w:tc>
          <w:tcPr>
            <w:tcW w:w="514" w:type="pct"/>
          </w:tcPr>
          <w:p w14:paraId="4D06BCED" w14:textId="6ADD46CD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7C57F771" w14:textId="77777777" w:rsidTr="00B24887">
        <w:trPr>
          <w:trHeight w:val="20"/>
        </w:trPr>
        <w:tc>
          <w:tcPr>
            <w:tcW w:w="298" w:type="pct"/>
          </w:tcPr>
          <w:p w14:paraId="74F4250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53E6A71" w14:textId="19AA9BB9" w:rsidR="0053264E" w:rsidRPr="00CD68AF" w:rsidRDefault="0053264E" w:rsidP="00B24887">
            <w:r>
              <w:t>Выключатель автоматический</w:t>
            </w:r>
            <w:r w:rsidRPr="00CD68AF">
              <w:t xml:space="preserve"> с</w:t>
            </w:r>
            <w:proofErr w:type="gramStart"/>
            <w:r w:rsidRPr="00CD68AF">
              <w:t>6</w:t>
            </w:r>
            <w:proofErr w:type="gramEnd"/>
          </w:p>
        </w:tc>
        <w:tc>
          <w:tcPr>
            <w:tcW w:w="514" w:type="pct"/>
          </w:tcPr>
          <w:p w14:paraId="56866184" w14:textId="45F203C2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225ED2B2" w14:textId="77777777" w:rsidTr="00B24887">
        <w:trPr>
          <w:trHeight w:val="20"/>
        </w:trPr>
        <w:tc>
          <w:tcPr>
            <w:tcW w:w="298" w:type="pct"/>
          </w:tcPr>
          <w:p w14:paraId="4A4B1F5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EFE0973" w14:textId="5B2B27C9" w:rsidR="0053264E" w:rsidRPr="00CD68AF" w:rsidRDefault="0053264E" w:rsidP="00B24887">
            <w:r>
              <w:t>Выключатель автоматический</w:t>
            </w:r>
            <w:r w:rsidRPr="00CD68AF">
              <w:t xml:space="preserve"> с10</w:t>
            </w:r>
          </w:p>
        </w:tc>
        <w:tc>
          <w:tcPr>
            <w:tcW w:w="514" w:type="pct"/>
          </w:tcPr>
          <w:p w14:paraId="32BD4723" w14:textId="708708DC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478BF58C" w14:textId="77777777" w:rsidTr="00B24887">
        <w:trPr>
          <w:trHeight w:val="20"/>
        </w:trPr>
        <w:tc>
          <w:tcPr>
            <w:tcW w:w="298" w:type="pct"/>
          </w:tcPr>
          <w:p w14:paraId="19543DBC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FD11B21" w14:textId="182A74E9" w:rsidR="0053264E" w:rsidRPr="00CD68AF" w:rsidRDefault="0053264E" w:rsidP="00B24887">
            <w:r>
              <w:t>Выключатель автоматический</w:t>
            </w:r>
            <w:r w:rsidRPr="00CD68AF">
              <w:t xml:space="preserve"> с</w:t>
            </w:r>
            <w:r>
              <w:t>1</w:t>
            </w:r>
            <w:r w:rsidRPr="00CD68AF">
              <w:t>6</w:t>
            </w:r>
          </w:p>
        </w:tc>
        <w:tc>
          <w:tcPr>
            <w:tcW w:w="514" w:type="pct"/>
          </w:tcPr>
          <w:p w14:paraId="240AA5EB" w14:textId="076BC288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CD68AF" w14:paraId="026B1B73" w14:textId="77777777" w:rsidTr="00B24887">
        <w:trPr>
          <w:trHeight w:val="20"/>
        </w:trPr>
        <w:tc>
          <w:tcPr>
            <w:tcW w:w="298" w:type="pct"/>
          </w:tcPr>
          <w:p w14:paraId="36AE6E7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CCFCCE6" w14:textId="1033D180" w:rsidR="0053264E" w:rsidRPr="00CD68AF" w:rsidRDefault="0053264E" w:rsidP="009D218E">
            <w:proofErr w:type="spellStart"/>
            <w:r>
              <w:t>Led</w:t>
            </w:r>
            <w:proofErr w:type="spellEnd"/>
            <w:r>
              <w:t xml:space="preserve"> лампа</w:t>
            </w:r>
            <w:r w:rsidRPr="00CD68AF">
              <w:t xml:space="preserve"> </w:t>
            </w:r>
            <w:r w:rsidR="00AD0FC5">
              <w:t>30 сантиметров</w:t>
            </w:r>
            <w:r w:rsidR="00395891">
              <w:t xml:space="preserve"> 220</w:t>
            </w:r>
            <w:proofErr w:type="gramStart"/>
            <w:r w:rsidR="00395891">
              <w:t xml:space="preserve"> В</w:t>
            </w:r>
            <w:proofErr w:type="gramEnd"/>
          </w:p>
        </w:tc>
        <w:tc>
          <w:tcPr>
            <w:tcW w:w="514" w:type="pct"/>
          </w:tcPr>
          <w:p w14:paraId="2AF48A51" w14:textId="4C129061" w:rsidR="0053264E" w:rsidRPr="00CD68AF" w:rsidRDefault="0053264E" w:rsidP="00B24887">
            <w:pPr>
              <w:jc w:val="center"/>
            </w:pPr>
            <w:r w:rsidRPr="00CD68AF">
              <w:t>ед.</w:t>
            </w:r>
          </w:p>
        </w:tc>
      </w:tr>
      <w:tr w:rsidR="0053264E" w:rsidRPr="00395891" w14:paraId="5D137107" w14:textId="77777777" w:rsidTr="00B24887">
        <w:trPr>
          <w:trHeight w:val="20"/>
        </w:trPr>
        <w:tc>
          <w:tcPr>
            <w:tcW w:w="298" w:type="pct"/>
          </w:tcPr>
          <w:p w14:paraId="1BC7962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2D8B48E" w14:textId="6C797775" w:rsidR="0053264E" w:rsidRPr="00395891" w:rsidRDefault="0053264E" w:rsidP="00B24887">
            <w:r w:rsidRPr="00395891">
              <w:t>Обогреватель</w:t>
            </w:r>
            <w:r w:rsidR="00941231" w:rsidRPr="00395891">
              <w:t xml:space="preserve"> мощностью не менее 100Вт, </w:t>
            </w:r>
            <w:r w:rsidR="00AD0FC5" w:rsidRPr="00395891">
              <w:t xml:space="preserve">со </w:t>
            </w:r>
            <w:r w:rsidR="00941231" w:rsidRPr="00395891">
              <w:t>степень</w:t>
            </w:r>
            <w:r w:rsidR="00AD0FC5" w:rsidRPr="00395891">
              <w:t>ю</w:t>
            </w:r>
            <w:r w:rsidR="00941231" w:rsidRPr="00395891">
              <w:t xml:space="preserve"> защиты не менее </w:t>
            </w:r>
            <w:r w:rsidR="00941231" w:rsidRPr="00395891">
              <w:rPr>
                <w:lang w:val="en-US"/>
              </w:rPr>
              <w:t>IP</w:t>
            </w:r>
            <w:r w:rsidR="00941231" w:rsidRPr="00395891">
              <w:t>20</w:t>
            </w:r>
          </w:p>
        </w:tc>
        <w:tc>
          <w:tcPr>
            <w:tcW w:w="514" w:type="pct"/>
          </w:tcPr>
          <w:p w14:paraId="5E93899F" w14:textId="7F39C32F" w:rsidR="0053264E" w:rsidRPr="00395891" w:rsidRDefault="0053264E" w:rsidP="00B24887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1A61F43B" w14:textId="77777777" w:rsidTr="00B24887">
        <w:trPr>
          <w:trHeight w:val="20"/>
        </w:trPr>
        <w:tc>
          <w:tcPr>
            <w:tcW w:w="298" w:type="pct"/>
          </w:tcPr>
          <w:p w14:paraId="690B4417" w14:textId="77777777" w:rsidR="0053264E" w:rsidRPr="0039589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040043D" w14:textId="0AE8BFE3" w:rsidR="0053264E" w:rsidRPr="00395891" w:rsidRDefault="0053264E" w:rsidP="00B24887">
            <w:r w:rsidRPr="00395891">
              <w:t>Терморегулятор</w:t>
            </w:r>
            <w:r w:rsidR="00AD0FC5" w:rsidRPr="00395891">
              <w:t xml:space="preserve"> со степенью защиты не менее </w:t>
            </w:r>
            <w:r w:rsidR="00AD0FC5" w:rsidRPr="00395891">
              <w:rPr>
                <w:lang w:val="en-US"/>
              </w:rPr>
              <w:t>IP</w:t>
            </w:r>
            <w:r w:rsidR="00AD0FC5" w:rsidRPr="00395891">
              <w:t>20</w:t>
            </w:r>
          </w:p>
        </w:tc>
        <w:tc>
          <w:tcPr>
            <w:tcW w:w="514" w:type="pct"/>
          </w:tcPr>
          <w:p w14:paraId="62EF88DA" w14:textId="1DC4D8AE" w:rsidR="0053264E" w:rsidRPr="00CD68AF" w:rsidRDefault="0053264E" w:rsidP="00B24887">
            <w:pPr>
              <w:jc w:val="center"/>
            </w:pPr>
            <w:r w:rsidRPr="00395891">
              <w:t>ед.</w:t>
            </w:r>
          </w:p>
        </w:tc>
      </w:tr>
      <w:tr w:rsidR="0053264E" w:rsidRPr="009D0662" w14:paraId="02666F1F" w14:textId="77777777" w:rsidTr="00B24887">
        <w:trPr>
          <w:trHeight w:val="20"/>
        </w:trPr>
        <w:tc>
          <w:tcPr>
            <w:tcW w:w="298" w:type="pct"/>
          </w:tcPr>
          <w:p w14:paraId="577F3EC3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7979BAD" w14:textId="7EB0B93F" w:rsidR="0053264E" w:rsidRPr="00CD68AF" w:rsidRDefault="0053264E" w:rsidP="00B24887">
            <w:r>
              <w:t>Датчик</w:t>
            </w:r>
            <w:r w:rsidRPr="00CD68AF">
              <w:t xml:space="preserve"> открытия двери</w:t>
            </w:r>
          </w:p>
        </w:tc>
        <w:tc>
          <w:tcPr>
            <w:tcW w:w="514" w:type="pct"/>
          </w:tcPr>
          <w:p w14:paraId="1E3C17B6" w14:textId="23B93A58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15F5CFC1" w14:textId="77777777" w:rsidTr="00B24887">
        <w:trPr>
          <w:trHeight w:val="20"/>
        </w:trPr>
        <w:tc>
          <w:tcPr>
            <w:tcW w:w="298" w:type="pct"/>
          </w:tcPr>
          <w:p w14:paraId="02FF6AF0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BB638BB" w14:textId="39E6ECC6" w:rsidR="0053264E" w:rsidRPr="00CD68AF" w:rsidRDefault="0053264E" w:rsidP="00B24887">
            <w:r>
              <w:t>Плата</w:t>
            </w:r>
            <w:r w:rsidRPr="00CD68AF">
              <w:t xml:space="preserve"> управления</w:t>
            </w:r>
            <w:r w:rsidR="009D218E">
              <w:t xml:space="preserve"> дорожного контроллера</w:t>
            </w:r>
            <w:r w:rsidR="00395891">
              <w:t xml:space="preserve"> «Синтез»</w:t>
            </w:r>
          </w:p>
        </w:tc>
        <w:tc>
          <w:tcPr>
            <w:tcW w:w="514" w:type="pct"/>
          </w:tcPr>
          <w:p w14:paraId="38AB129C" w14:textId="13FFFF1D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1066685C" w14:textId="77777777" w:rsidTr="00B24887">
        <w:trPr>
          <w:trHeight w:val="20"/>
        </w:trPr>
        <w:tc>
          <w:tcPr>
            <w:tcW w:w="298" w:type="pct"/>
          </w:tcPr>
          <w:p w14:paraId="6E284A3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AB54036" w14:textId="62295439" w:rsidR="0053264E" w:rsidRPr="0008171F" w:rsidRDefault="00D35BC2" w:rsidP="0008171F">
            <w:r>
              <w:t>Промышленный к</w:t>
            </w:r>
            <w:r w:rsidR="0053264E" w:rsidRPr="00395891">
              <w:t>оммутатор</w:t>
            </w:r>
            <w:r w:rsidR="0008171F">
              <w:t xml:space="preserve"> </w:t>
            </w:r>
            <w:proofErr w:type="spellStart"/>
            <w:r w:rsidRPr="00D35BC2">
              <w:t>PoE</w:t>
            </w:r>
            <w:proofErr w:type="spellEnd"/>
            <w:r>
              <w:t xml:space="preserve">. Уровень </w:t>
            </w:r>
            <w:r w:rsidR="0008171F">
              <w:t xml:space="preserve">доступа </w:t>
            </w:r>
            <w:r w:rsidR="0008171F">
              <w:rPr>
                <w:lang w:val="en-US"/>
              </w:rPr>
              <w:t>L</w:t>
            </w:r>
            <w:r w:rsidR="0008171F" w:rsidRPr="00D35BC2">
              <w:t>3</w:t>
            </w:r>
            <w:r w:rsidR="0008171F" w:rsidRPr="0008171F">
              <w:t>.</w:t>
            </w:r>
            <w:r w:rsidR="00941231" w:rsidRPr="00395891">
              <w:t xml:space="preserve"> </w:t>
            </w:r>
            <w:r w:rsidR="0008171F">
              <w:t>Интерфейсы</w:t>
            </w:r>
            <w:r w:rsidR="0008171F" w:rsidRPr="0008171F">
              <w:t xml:space="preserve"> 10/100/1000</w:t>
            </w:r>
            <w:r w:rsidR="0008171F" w:rsidRPr="0008171F">
              <w:rPr>
                <w:lang w:val="en-US"/>
              </w:rPr>
              <w:t>BASE</w:t>
            </w:r>
            <w:r w:rsidR="0008171F" w:rsidRPr="0008171F">
              <w:t>-</w:t>
            </w:r>
            <w:r w:rsidR="0008171F" w:rsidRPr="0008171F">
              <w:rPr>
                <w:lang w:val="en-US"/>
              </w:rPr>
              <w:t>T</w:t>
            </w:r>
            <w:r w:rsidR="0008171F" w:rsidRPr="0008171F">
              <w:t xml:space="preserve"> </w:t>
            </w:r>
            <w:proofErr w:type="spellStart"/>
            <w:r w:rsidR="0008171F" w:rsidRPr="0008171F">
              <w:rPr>
                <w:lang w:val="en-US"/>
              </w:rPr>
              <w:t>PoE</w:t>
            </w:r>
            <w:proofErr w:type="spellEnd"/>
            <w:r w:rsidR="0008171F" w:rsidRPr="0008171F">
              <w:t>/</w:t>
            </w:r>
            <w:proofErr w:type="spellStart"/>
            <w:r w:rsidR="0008171F" w:rsidRPr="0008171F">
              <w:rPr>
                <w:lang w:val="en-US"/>
              </w:rPr>
              <w:t>PoE</w:t>
            </w:r>
            <w:proofErr w:type="spellEnd"/>
            <w:r w:rsidR="0008171F" w:rsidRPr="0008171F">
              <w:t>+ (</w:t>
            </w:r>
            <w:r w:rsidR="0008171F" w:rsidRPr="0008171F">
              <w:rPr>
                <w:lang w:val="en-US"/>
              </w:rPr>
              <w:t>RJ</w:t>
            </w:r>
            <w:r w:rsidR="0008171F" w:rsidRPr="0008171F">
              <w:t xml:space="preserve">-45) – 8 </w:t>
            </w:r>
            <w:r w:rsidR="0008171F">
              <w:t>шт</w:t>
            </w:r>
            <w:r w:rsidR="0008171F" w:rsidRPr="0008171F">
              <w:t>., 100</w:t>
            </w:r>
            <w:r w:rsidR="0008171F" w:rsidRPr="0008171F">
              <w:rPr>
                <w:lang w:val="en-US"/>
              </w:rPr>
              <w:t>BASE</w:t>
            </w:r>
            <w:r w:rsidR="0008171F" w:rsidRPr="0008171F">
              <w:t>-</w:t>
            </w:r>
            <w:r w:rsidR="0008171F" w:rsidRPr="0008171F">
              <w:rPr>
                <w:lang w:val="en-US"/>
              </w:rPr>
              <w:t>FX</w:t>
            </w:r>
            <w:r w:rsidR="0008171F" w:rsidRPr="0008171F">
              <w:t>/1000</w:t>
            </w:r>
            <w:r w:rsidR="0008171F" w:rsidRPr="0008171F">
              <w:rPr>
                <w:lang w:val="en-US"/>
              </w:rPr>
              <w:t>BASE</w:t>
            </w:r>
            <w:r w:rsidR="0008171F" w:rsidRPr="0008171F">
              <w:t>-</w:t>
            </w:r>
            <w:r w:rsidR="0008171F" w:rsidRPr="0008171F">
              <w:rPr>
                <w:lang w:val="en-US"/>
              </w:rPr>
              <w:t>X</w:t>
            </w:r>
            <w:r w:rsidR="0008171F" w:rsidRPr="0008171F">
              <w:t xml:space="preserve"> (</w:t>
            </w:r>
            <w:r w:rsidR="0008171F" w:rsidRPr="0008171F">
              <w:rPr>
                <w:lang w:val="en-US"/>
              </w:rPr>
              <w:t>SFP</w:t>
            </w:r>
            <w:r w:rsidR="0008171F" w:rsidRPr="0008171F">
              <w:t>) – 4</w:t>
            </w:r>
            <w:r w:rsidR="0008171F">
              <w:t xml:space="preserve"> шт.</w:t>
            </w:r>
          </w:p>
        </w:tc>
        <w:tc>
          <w:tcPr>
            <w:tcW w:w="514" w:type="pct"/>
          </w:tcPr>
          <w:p w14:paraId="366D0BB1" w14:textId="5EEAB767" w:rsidR="0053264E" w:rsidRPr="00CD68AF" w:rsidRDefault="0053264E" w:rsidP="00B24887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4D100083" w14:textId="77777777" w:rsidTr="00B24887">
        <w:trPr>
          <w:trHeight w:val="20"/>
        </w:trPr>
        <w:tc>
          <w:tcPr>
            <w:tcW w:w="298" w:type="pct"/>
          </w:tcPr>
          <w:p w14:paraId="33867D1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97A3A91" w14:textId="13F91FDB" w:rsidR="0053264E" w:rsidRDefault="0053264E" w:rsidP="00B24887">
            <w:r>
              <w:rPr>
                <w:lang w:val="en-US"/>
              </w:rPr>
              <w:t>SFP</w:t>
            </w:r>
            <w:r>
              <w:t>-модуль</w:t>
            </w:r>
          </w:p>
        </w:tc>
        <w:tc>
          <w:tcPr>
            <w:tcW w:w="514" w:type="pct"/>
          </w:tcPr>
          <w:p w14:paraId="7125AAA2" w14:textId="6D8AC946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395891" w14:paraId="40E8E81D" w14:textId="77777777" w:rsidTr="00B24887">
        <w:trPr>
          <w:trHeight w:val="20"/>
        </w:trPr>
        <w:tc>
          <w:tcPr>
            <w:tcW w:w="298" w:type="pct"/>
          </w:tcPr>
          <w:p w14:paraId="0F2DFBE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225FC79" w14:textId="22257425" w:rsidR="0053264E" w:rsidRPr="00395891" w:rsidRDefault="0053264E" w:rsidP="00B24887">
            <w:r w:rsidRPr="00395891">
              <w:t xml:space="preserve">Блок питания </w:t>
            </w:r>
            <w:proofErr w:type="spellStart"/>
            <w:r w:rsidRPr="00395891">
              <w:t>медиаконвертера</w:t>
            </w:r>
            <w:proofErr w:type="spellEnd"/>
            <w:r w:rsidR="00AD0FC5" w:rsidRPr="00395891">
              <w:t xml:space="preserve"> с мощностью от 40Вт</w:t>
            </w:r>
          </w:p>
        </w:tc>
        <w:tc>
          <w:tcPr>
            <w:tcW w:w="514" w:type="pct"/>
          </w:tcPr>
          <w:p w14:paraId="36539E33" w14:textId="005880FD" w:rsidR="0053264E" w:rsidRPr="00395891" w:rsidRDefault="0053264E" w:rsidP="00B24887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6AB9BAB0" w14:textId="77777777" w:rsidTr="00B24887">
        <w:trPr>
          <w:trHeight w:val="20"/>
        </w:trPr>
        <w:tc>
          <w:tcPr>
            <w:tcW w:w="298" w:type="pct"/>
          </w:tcPr>
          <w:p w14:paraId="4A04956F" w14:textId="77777777" w:rsidR="0053264E" w:rsidRPr="0039589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CE5966C" w14:textId="406867A7" w:rsidR="0053264E" w:rsidRPr="00395891" w:rsidRDefault="0053264E" w:rsidP="00B24887">
            <w:proofErr w:type="spellStart"/>
            <w:r w:rsidRPr="00395891">
              <w:t>Медиаконвертер</w:t>
            </w:r>
            <w:proofErr w:type="spellEnd"/>
            <w:r w:rsidR="00941231" w:rsidRPr="00395891">
              <w:t xml:space="preserve"> с режимом работы от 1000 Мбит/</w:t>
            </w:r>
            <w:proofErr w:type="gramStart"/>
            <w:r w:rsidR="00941231" w:rsidRPr="00395891">
              <w:t>с</w:t>
            </w:r>
            <w:proofErr w:type="gramEnd"/>
          </w:p>
        </w:tc>
        <w:tc>
          <w:tcPr>
            <w:tcW w:w="514" w:type="pct"/>
          </w:tcPr>
          <w:p w14:paraId="7EC87191" w14:textId="5E591571" w:rsidR="0053264E" w:rsidRPr="00CD68AF" w:rsidRDefault="0053264E" w:rsidP="00B24887">
            <w:pPr>
              <w:jc w:val="center"/>
            </w:pPr>
            <w:r w:rsidRPr="00395891">
              <w:t>ед.</w:t>
            </w:r>
          </w:p>
        </w:tc>
      </w:tr>
      <w:tr w:rsidR="0053264E" w:rsidRPr="00CD68AF" w14:paraId="075365EC" w14:textId="77777777" w:rsidTr="00B24887">
        <w:trPr>
          <w:trHeight w:val="20"/>
        </w:trPr>
        <w:tc>
          <w:tcPr>
            <w:tcW w:w="298" w:type="pct"/>
          </w:tcPr>
          <w:p w14:paraId="3CF3A431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9EEC364" w14:textId="2D01E464" w:rsidR="0053264E" w:rsidRDefault="0053264E" w:rsidP="00B24887">
            <w:r>
              <w:t>Замок</w:t>
            </w:r>
            <w:r w:rsidRPr="00CD68AF">
              <w:t xml:space="preserve"> (</w:t>
            </w:r>
            <w:r w:rsidRPr="00CD68AF">
              <w:rPr>
                <w:spacing w:val="-2"/>
              </w:rPr>
              <w:t xml:space="preserve">ключевой (цилиндрический) с ригелем) </w:t>
            </w:r>
            <w:r>
              <w:t>совместимый</w:t>
            </w:r>
            <w:r w:rsidRPr="00CD68AF">
              <w:t xml:space="preserve"> со </w:t>
            </w:r>
            <w:r w:rsidRPr="00CD68AF">
              <w:rPr>
                <w:spacing w:val="-2"/>
              </w:rPr>
              <w:t>шкафом ОЩН 572</w:t>
            </w:r>
          </w:p>
        </w:tc>
        <w:tc>
          <w:tcPr>
            <w:tcW w:w="514" w:type="pct"/>
          </w:tcPr>
          <w:p w14:paraId="07CABA22" w14:textId="1A987E59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4B6E8F74" w14:textId="77777777" w:rsidTr="00B24887">
        <w:trPr>
          <w:trHeight w:val="20"/>
        </w:trPr>
        <w:tc>
          <w:tcPr>
            <w:tcW w:w="298" w:type="pct"/>
          </w:tcPr>
          <w:p w14:paraId="36583F7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28898EA" w14:textId="20F6D28C" w:rsidR="0053264E" w:rsidRPr="00CD68AF" w:rsidRDefault="0053264E" w:rsidP="00B24887">
            <w:proofErr w:type="spellStart"/>
            <w:r>
              <w:t>Сувальдный</w:t>
            </w:r>
            <w:proofErr w:type="spellEnd"/>
            <w:r>
              <w:t xml:space="preserve"> замок</w:t>
            </w:r>
            <w:r w:rsidRPr="00CD68AF">
              <w:t>,</w:t>
            </w:r>
            <w:r>
              <w:t xml:space="preserve"> совместимый</w:t>
            </w:r>
            <w:r w:rsidRPr="00CD68AF">
              <w:t xml:space="preserve"> со </w:t>
            </w:r>
            <w:r w:rsidRPr="00CD68AF">
              <w:rPr>
                <w:spacing w:val="-2"/>
              </w:rPr>
              <w:t>шкафом ШАН-ДК-2 120.60.40</w:t>
            </w:r>
          </w:p>
        </w:tc>
        <w:tc>
          <w:tcPr>
            <w:tcW w:w="514" w:type="pct"/>
          </w:tcPr>
          <w:p w14:paraId="7D5F4888" w14:textId="6733EC94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02CE7AEF" w14:textId="77777777" w:rsidTr="00B24887">
        <w:trPr>
          <w:trHeight w:val="20"/>
        </w:trPr>
        <w:tc>
          <w:tcPr>
            <w:tcW w:w="298" w:type="pct"/>
          </w:tcPr>
          <w:p w14:paraId="4DA05B90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BE5780F" w14:textId="2737AD70" w:rsidR="0053264E" w:rsidRPr="00CD68AF" w:rsidRDefault="0053264E" w:rsidP="00B24887">
            <w:r>
              <w:t>Навесной замок</w:t>
            </w:r>
          </w:p>
        </w:tc>
        <w:tc>
          <w:tcPr>
            <w:tcW w:w="514" w:type="pct"/>
          </w:tcPr>
          <w:p w14:paraId="4D3B9BA2" w14:textId="4E07D836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4B4EA3BF" w14:textId="77777777" w:rsidTr="00B24887">
        <w:trPr>
          <w:trHeight w:val="20"/>
        </w:trPr>
        <w:tc>
          <w:tcPr>
            <w:tcW w:w="298" w:type="pct"/>
          </w:tcPr>
          <w:p w14:paraId="68E88EAC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CB63CB1" w14:textId="08F7CC62" w:rsidR="0053264E" w:rsidRPr="00CD68AF" w:rsidRDefault="0053264E" w:rsidP="00B24887">
            <w:r>
              <w:t>Ручка</w:t>
            </w:r>
            <w:r w:rsidRPr="00CD68AF">
              <w:t xml:space="preserve"> двери</w:t>
            </w:r>
            <w:r>
              <w:t>, совместимая</w:t>
            </w:r>
            <w:r w:rsidRPr="00CD68AF">
              <w:t xml:space="preserve"> со шкафом </w:t>
            </w:r>
            <w:r w:rsidRPr="00CD68AF">
              <w:rPr>
                <w:lang w:val="en-US"/>
              </w:rPr>
              <w:t>RITTAL</w:t>
            </w:r>
          </w:p>
        </w:tc>
        <w:tc>
          <w:tcPr>
            <w:tcW w:w="514" w:type="pct"/>
          </w:tcPr>
          <w:p w14:paraId="364334D5" w14:textId="1DFE5F6B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019D7C6C" w14:textId="77777777" w:rsidTr="00B24887">
        <w:trPr>
          <w:trHeight w:val="20"/>
        </w:trPr>
        <w:tc>
          <w:tcPr>
            <w:tcW w:w="298" w:type="pct"/>
          </w:tcPr>
          <w:p w14:paraId="6BB6C1B4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D3210F9" w14:textId="178039AF" w:rsidR="0053264E" w:rsidRPr="00CD68AF" w:rsidRDefault="0053264E" w:rsidP="00B24887">
            <w:r>
              <w:t>Дорожный контроллер модульный</w:t>
            </w:r>
            <w:r w:rsidRPr="00CD68AF">
              <w:t xml:space="preserve"> (без плат управления)</w:t>
            </w:r>
            <w:r w:rsidR="00395891">
              <w:t xml:space="preserve"> «Синтез»</w:t>
            </w:r>
          </w:p>
        </w:tc>
        <w:tc>
          <w:tcPr>
            <w:tcW w:w="514" w:type="pct"/>
          </w:tcPr>
          <w:p w14:paraId="64C20097" w14:textId="429F5081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1E6F22C3" w14:textId="77777777" w:rsidTr="00B24887">
        <w:trPr>
          <w:trHeight w:val="20"/>
        </w:trPr>
        <w:tc>
          <w:tcPr>
            <w:tcW w:w="298" w:type="pct"/>
          </w:tcPr>
          <w:p w14:paraId="6938007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4774D8B" w14:textId="245B99D9" w:rsidR="0053264E" w:rsidRPr="00CD68AF" w:rsidRDefault="0053264E" w:rsidP="00B24887">
            <w:r>
              <w:t>Д</w:t>
            </w:r>
            <w:r w:rsidRPr="00CD68AF">
              <w:t>о</w:t>
            </w:r>
            <w:r>
              <w:t>рожный контроллер моноблочный</w:t>
            </w:r>
            <w:r w:rsidRPr="00CD68AF">
              <w:t xml:space="preserve"> 12 групп</w:t>
            </w:r>
            <w:r w:rsidR="00395891">
              <w:t xml:space="preserve"> «Синтез-Д»</w:t>
            </w:r>
          </w:p>
        </w:tc>
        <w:tc>
          <w:tcPr>
            <w:tcW w:w="514" w:type="pct"/>
          </w:tcPr>
          <w:p w14:paraId="0FE6A5B1" w14:textId="74E04D63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228887CD" w14:textId="77777777" w:rsidTr="00B24887">
        <w:trPr>
          <w:trHeight w:val="20"/>
        </w:trPr>
        <w:tc>
          <w:tcPr>
            <w:tcW w:w="298" w:type="pct"/>
          </w:tcPr>
          <w:p w14:paraId="0A34D1F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7678736" w14:textId="601331C8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дорожным контроллером модульным 4 группы</w:t>
            </w:r>
          </w:p>
        </w:tc>
        <w:tc>
          <w:tcPr>
            <w:tcW w:w="514" w:type="pct"/>
          </w:tcPr>
          <w:p w14:paraId="49BAE8F9" w14:textId="5C05B7B7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2EC918C6" w14:textId="77777777" w:rsidTr="00B24887">
        <w:trPr>
          <w:trHeight w:val="20"/>
        </w:trPr>
        <w:tc>
          <w:tcPr>
            <w:tcW w:w="298" w:type="pct"/>
          </w:tcPr>
          <w:p w14:paraId="42F9DE9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6DC6634" w14:textId="54A8CD23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6 групп</w:t>
            </w:r>
          </w:p>
        </w:tc>
        <w:tc>
          <w:tcPr>
            <w:tcW w:w="514" w:type="pct"/>
          </w:tcPr>
          <w:p w14:paraId="5049803A" w14:textId="6265BEC5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005E8C4A" w14:textId="77777777" w:rsidTr="00B24887">
        <w:trPr>
          <w:trHeight w:val="20"/>
        </w:trPr>
        <w:tc>
          <w:tcPr>
            <w:tcW w:w="298" w:type="pct"/>
          </w:tcPr>
          <w:p w14:paraId="3FE7418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5CA25B9" w14:textId="2BFE7390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8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5715F4D6" w14:textId="74547CDB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271A7244" w14:textId="77777777" w:rsidTr="00B24887">
        <w:trPr>
          <w:trHeight w:val="20"/>
        </w:trPr>
        <w:tc>
          <w:tcPr>
            <w:tcW w:w="298" w:type="pct"/>
          </w:tcPr>
          <w:p w14:paraId="087CC845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61BB88A" w14:textId="43D77F04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10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608345D2" w14:textId="6846CFF9" w:rsidR="0053264E" w:rsidRPr="00CD68AF" w:rsidRDefault="0053264E" w:rsidP="00B24887">
            <w:pPr>
              <w:jc w:val="center"/>
            </w:pPr>
            <w:r w:rsidRPr="00CB0157">
              <w:t>ед.</w:t>
            </w:r>
          </w:p>
        </w:tc>
      </w:tr>
      <w:tr w:rsidR="0053264E" w:rsidRPr="00CD68AF" w14:paraId="4F3B3435" w14:textId="77777777" w:rsidTr="00B24887">
        <w:trPr>
          <w:trHeight w:val="20"/>
        </w:trPr>
        <w:tc>
          <w:tcPr>
            <w:tcW w:w="298" w:type="pct"/>
          </w:tcPr>
          <w:p w14:paraId="780D4756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3076ABD3" w14:textId="0A8CDDBC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12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53AA819D" w14:textId="249A01AF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63FC3E7C" w14:textId="77777777" w:rsidTr="00B24887">
        <w:trPr>
          <w:trHeight w:val="20"/>
        </w:trPr>
        <w:tc>
          <w:tcPr>
            <w:tcW w:w="298" w:type="pct"/>
          </w:tcPr>
          <w:p w14:paraId="02A72BA8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24270BF" w14:textId="349B08B5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дорожным контроллером модульным </w:t>
            </w:r>
            <w:r>
              <w:t>1</w:t>
            </w:r>
            <w:r w:rsidRPr="00CD68AF">
              <w:t>4 группы</w:t>
            </w:r>
          </w:p>
        </w:tc>
        <w:tc>
          <w:tcPr>
            <w:tcW w:w="514" w:type="pct"/>
          </w:tcPr>
          <w:p w14:paraId="29EC2961" w14:textId="433F6686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790F2996" w14:textId="77777777" w:rsidTr="00B24887">
        <w:trPr>
          <w:trHeight w:val="20"/>
        </w:trPr>
        <w:tc>
          <w:tcPr>
            <w:tcW w:w="298" w:type="pct"/>
          </w:tcPr>
          <w:p w14:paraId="420A3E6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E09CCE4" w14:textId="1FC2329A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16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790612E1" w14:textId="724CF53F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4A997E8C" w14:textId="77777777" w:rsidTr="00B24887">
        <w:trPr>
          <w:trHeight w:val="20"/>
        </w:trPr>
        <w:tc>
          <w:tcPr>
            <w:tcW w:w="298" w:type="pct"/>
          </w:tcPr>
          <w:p w14:paraId="193498DB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1D8B5C5" w14:textId="67D7D68D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18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41C2007C" w14:textId="0D697889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70AE2677" w14:textId="77777777" w:rsidTr="00B24887">
        <w:trPr>
          <w:trHeight w:val="20"/>
        </w:trPr>
        <w:tc>
          <w:tcPr>
            <w:tcW w:w="298" w:type="pct"/>
          </w:tcPr>
          <w:p w14:paraId="3BDBA4E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745330E0" w14:textId="12EF697F" w:rsidR="0053264E" w:rsidRPr="00CD68AF" w:rsidRDefault="0053264E" w:rsidP="00B24887">
            <w:r>
              <w:t>Шкаф дорожного контроллера навесной</w:t>
            </w:r>
            <w:r w:rsidRPr="00CD68AF">
              <w:t xml:space="preserve"> в сборе с д</w:t>
            </w:r>
            <w:r>
              <w:t>орожным контроллером модульным 20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3686E93A" w14:textId="2241E2FB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442BF50D" w14:textId="77777777" w:rsidTr="00B24887">
        <w:trPr>
          <w:trHeight w:val="20"/>
        </w:trPr>
        <w:tc>
          <w:tcPr>
            <w:tcW w:w="298" w:type="pct"/>
          </w:tcPr>
          <w:p w14:paraId="254B636F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8326D8B" w14:textId="3C17A350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дорожным контроллером модульным 4 группы</w:t>
            </w:r>
          </w:p>
        </w:tc>
        <w:tc>
          <w:tcPr>
            <w:tcW w:w="514" w:type="pct"/>
          </w:tcPr>
          <w:p w14:paraId="21A14DA2" w14:textId="54AD8E66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7923877D" w14:textId="77777777" w:rsidTr="00B24887">
        <w:trPr>
          <w:trHeight w:val="20"/>
        </w:trPr>
        <w:tc>
          <w:tcPr>
            <w:tcW w:w="298" w:type="pct"/>
          </w:tcPr>
          <w:p w14:paraId="324858D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C85E423" w14:textId="0D4BF7F7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6 групп</w:t>
            </w:r>
          </w:p>
        </w:tc>
        <w:tc>
          <w:tcPr>
            <w:tcW w:w="514" w:type="pct"/>
          </w:tcPr>
          <w:p w14:paraId="578DE1FD" w14:textId="213CC961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6D1CE983" w14:textId="77777777" w:rsidTr="00B24887">
        <w:trPr>
          <w:trHeight w:val="20"/>
        </w:trPr>
        <w:tc>
          <w:tcPr>
            <w:tcW w:w="298" w:type="pct"/>
          </w:tcPr>
          <w:p w14:paraId="4794B605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F17BA94" w14:textId="2B0C3B69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 xml:space="preserve">орожным контроллером </w:t>
            </w:r>
            <w:r>
              <w:lastRenderedPageBreak/>
              <w:t>модульным 8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3C5D94A9" w14:textId="34065E6A" w:rsidR="0053264E" w:rsidRPr="00CD68AF" w:rsidRDefault="0053264E" w:rsidP="00B24887">
            <w:pPr>
              <w:jc w:val="center"/>
            </w:pPr>
            <w:r w:rsidRPr="00F92C7C">
              <w:lastRenderedPageBreak/>
              <w:t>ед.</w:t>
            </w:r>
          </w:p>
        </w:tc>
      </w:tr>
      <w:tr w:rsidR="0053264E" w:rsidRPr="00CD68AF" w14:paraId="7C1A504D" w14:textId="77777777" w:rsidTr="00B24887">
        <w:trPr>
          <w:trHeight w:val="20"/>
        </w:trPr>
        <w:tc>
          <w:tcPr>
            <w:tcW w:w="298" w:type="pct"/>
          </w:tcPr>
          <w:p w14:paraId="4BCBDE8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724033B" w14:textId="0BF8C7EE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10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6B9CDEC0" w14:textId="7360C99E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4EB5A005" w14:textId="77777777" w:rsidTr="00B24887">
        <w:trPr>
          <w:trHeight w:val="20"/>
        </w:trPr>
        <w:tc>
          <w:tcPr>
            <w:tcW w:w="298" w:type="pct"/>
          </w:tcPr>
          <w:p w14:paraId="36C00DA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0D7DC51" w14:textId="3351568D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12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742BC871" w14:textId="6323ACAE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17D867D0" w14:textId="77777777" w:rsidTr="00B24887">
        <w:trPr>
          <w:trHeight w:val="20"/>
        </w:trPr>
        <w:tc>
          <w:tcPr>
            <w:tcW w:w="298" w:type="pct"/>
          </w:tcPr>
          <w:p w14:paraId="6459C8C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37977E7" w14:textId="01603F5F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дорожным контроллером модульным </w:t>
            </w:r>
            <w:r>
              <w:t>1</w:t>
            </w:r>
            <w:r w:rsidRPr="00CD68AF">
              <w:t>4 группы</w:t>
            </w:r>
          </w:p>
        </w:tc>
        <w:tc>
          <w:tcPr>
            <w:tcW w:w="514" w:type="pct"/>
          </w:tcPr>
          <w:p w14:paraId="45F9B66E" w14:textId="6AA479D5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66BFCBC8" w14:textId="77777777" w:rsidTr="00B24887">
        <w:trPr>
          <w:trHeight w:val="20"/>
        </w:trPr>
        <w:tc>
          <w:tcPr>
            <w:tcW w:w="298" w:type="pct"/>
          </w:tcPr>
          <w:p w14:paraId="7695CE8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C21DC86" w14:textId="15A71B50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16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6A15F0B2" w14:textId="42E2CC6D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69D2ED19" w14:textId="77777777" w:rsidTr="00B24887">
        <w:trPr>
          <w:trHeight w:val="20"/>
        </w:trPr>
        <w:tc>
          <w:tcPr>
            <w:tcW w:w="298" w:type="pct"/>
          </w:tcPr>
          <w:p w14:paraId="67815222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6738E0AE" w14:textId="23482CB1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18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0C10567F" w14:textId="11C94898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4FD24243" w14:textId="77777777" w:rsidTr="00B24887">
        <w:trPr>
          <w:trHeight w:val="20"/>
        </w:trPr>
        <w:tc>
          <w:tcPr>
            <w:tcW w:w="298" w:type="pct"/>
          </w:tcPr>
          <w:p w14:paraId="64515000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1E76EAD1" w14:textId="1E961BF9" w:rsidR="0053264E" w:rsidRPr="00CD68AF" w:rsidRDefault="0053264E" w:rsidP="00B24887">
            <w:r>
              <w:t>Шкаф</w:t>
            </w:r>
            <w:r w:rsidRPr="00CD68AF">
              <w:t xml:space="preserve"> </w:t>
            </w:r>
            <w:r>
              <w:t>дорожного контроллера напольный</w:t>
            </w:r>
            <w:r w:rsidRPr="00CD68AF">
              <w:t xml:space="preserve"> в сборе с д</w:t>
            </w:r>
            <w:r>
              <w:t>орожным контроллером модульным 20</w:t>
            </w:r>
            <w:r w:rsidRPr="00CD68AF">
              <w:t xml:space="preserve"> группы</w:t>
            </w:r>
          </w:p>
        </w:tc>
        <w:tc>
          <w:tcPr>
            <w:tcW w:w="514" w:type="pct"/>
          </w:tcPr>
          <w:p w14:paraId="531B0D18" w14:textId="71F29E45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730D401E" w14:textId="77777777" w:rsidTr="00B24887">
        <w:trPr>
          <w:trHeight w:val="20"/>
        </w:trPr>
        <w:tc>
          <w:tcPr>
            <w:tcW w:w="298" w:type="pct"/>
          </w:tcPr>
          <w:p w14:paraId="6E60A6E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CF04AC2" w14:textId="2A0BFC34" w:rsidR="0053264E" w:rsidRPr="00CD68AF" w:rsidRDefault="0053264E" w:rsidP="00B24887">
            <w:r>
              <w:t>Плата</w:t>
            </w:r>
            <w:r w:rsidRPr="00CD68AF">
              <w:t xml:space="preserve"> ввода-вывода</w:t>
            </w:r>
            <w:r w:rsidR="00395891">
              <w:t xml:space="preserve"> дорожного контроллера «Синтез»</w:t>
            </w:r>
          </w:p>
        </w:tc>
        <w:tc>
          <w:tcPr>
            <w:tcW w:w="514" w:type="pct"/>
          </w:tcPr>
          <w:p w14:paraId="7970AF98" w14:textId="4D27DCFC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2E239EFF" w14:textId="77777777" w:rsidTr="00B24887">
        <w:trPr>
          <w:trHeight w:val="20"/>
        </w:trPr>
        <w:tc>
          <w:tcPr>
            <w:tcW w:w="298" w:type="pct"/>
          </w:tcPr>
          <w:p w14:paraId="57545C48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5A652CD7" w14:textId="217CB80F" w:rsidR="0053264E" w:rsidRPr="00CD68AF" w:rsidRDefault="0053264E" w:rsidP="00B24887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 w:rsidRPr="00CD68AF">
              <w:t xml:space="preserve"> степень защиты не менее </w:t>
            </w:r>
            <w:r w:rsidRPr="00CD68AF">
              <w:rPr>
                <w:lang w:val="en-US"/>
              </w:rPr>
              <w:t>IP</w:t>
            </w:r>
            <w:r w:rsidRPr="00CD68AF">
              <w:t>54, 10 зажимов</w:t>
            </w:r>
          </w:p>
        </w:tc>
        <w:tc>
          <w:tcPr>
            <w:tcW w:w="514" w:type="pct"/>
          </w:tcPr>
          <w:p w14:paraId="76762984" w14:textId="0D558724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188E523D" w14:textId="77777777" w:rsidTr="00B24887">
        <w:trPr>
          <w:trHeight w:val="20"/>
        </w:trPr>
        <w:tc>
          <w:tcPr>
            <w:tcW w:w="298" w:type="pct"/>
          </w:tcPr>
          <w:p w14:paraId="3A065F6D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1879A29" w14:textId="3A5EDF19" w:rsidR="0053264E" w:rsidRPr="00CD68AF" w:rsidRDefault="0053264E" w:rsidP="00B24887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 w:rsidRPr="00CD68AF">
              <w:t xml:space="preserve"> степень защиты не менее </w:t>
            </w:r>
            <w:r w:rsidRPr="00CD68AF">
              <w:rPr>
                <w:lang w:val="en-US"/>
              </w:rPr>
              <w:t>IP</w:t>
            </w:r>
            <w:r w:rsidRPr="00CD68AF">
              <w:t>54, 20 зажимов</w:t>
            </w:r>
          </w:p>
        </w:tc>
        <w:tc>
          <w:tcPr>
            <w:tcW w:w="514" w:type="pct"/>
          </w:tcPr>
          <w:p w14:paraId="6A31EE42" w14:textId="252E3085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512F24C9" w14:textId="77777777" w:rsidTr="00B24887">
        <w:trPr>
          <w:trHeight w:val="20"/>
        </w:trPr>
        <w:tc>
          <w:tcPr>
            <w:tcW w:w="298" w:type="pct"/>
          </w:tcPr>
          <w:p w14:paraId="224B8583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64DA65E" w14:textId="26520522" w:rsidR="0053264E" w:rsidRPr="00CD68AF" w:rsidRDefault="0053264E" w:rsidP="00B24887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 w:rsidRPr="00CD68AF">
              <w:t xml:space="preserve"> степень защиты не менее </w:t>
            </w:r>
            <w:r w:rsidRPr="00CD68AF">
              <w:rPr>
                <w:lang w:val="en-US"/>
              </w:rPr>
              <w:t>IP</w:t>
            </w:r>
            <w:r w:rsidRPr="00CD68AF">
              <w:t>54, 30 зажимов</w:t>
            </w:r>
          </w:p>
        </w:tc>
        <w:tc>
          <w:tcPr>
            <w:tcW w:w="514" w:type="pct"/>
          </w:tcPr>
          <w:p w14:paraId="2BF42B55" w14:textId="780819E2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0B34E79A" w14:textId="77777777" w:rsidTr="00B24887">
        <w:trPr>
          <w:trHeight w:val="20"/>
        </w:trPr>
        <w:tc>
          <w:tcPr>
            <w:tcW w:w="298" w:type="pct"/>
          </w:tcPr>
          <w:p w14:paraId="4660C460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95A645B" w14:textId="77295CAA" w:rsidR="0053264E" w:rsidRPr="00CD68AF" w:rsidRDefault="0053264E" w:rsidP="00B24887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 w:rsidRPr="00CD68AF">
              <w:t xml:space="preserve"> степень защиты не менее </w:t>
            </w:r>
            <w:r w:rsidRPr="00CD68AF">
              <w:rPr>
                <w:lang w:val="en-US"/>
              </w:rPr>
              <w:t>IP</w:t>
            </w:r>
            <w:r w:rsidRPr="00CD68AF">
              <w:t>54, 40 зажимов</w:t>
            </w:r>
          </w:p>
        </w:tc>
        <w:tc>
          <w:tcPr>
            <w:tcW w:w="514" w:type="pct"/>
          </w:tcPr>
          <w:p w14:paraId="6BC8A37D" w14:textId="69D5DC73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7879585A" w14:textId="77777777" w:rsidTr="00B24887">
        <w:trPr>
          <w:trHeight w:val="20"/>
        </w:trPr>
        <w:tc>
          <w:tcPr>
            <w:tcW w:w="298" w:type="pct"/>
          </w:tcPr>
          <w:p w14:paraId="78F28BCA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0BE9B441" w14:textId="6B6715A7" w:rsidR="0053264E" w:rsidRPr="00CD68AF" w:rsidRDefault="0053264E" w:rsidP="00B24887">
            <w:r>
              <w:t>Экран</w:t>
            </w:r>
            <w:r w:rsidRPr="00CD68AF">
              <w:t xml:space="preserve"> светофора</w:t>
            </w:r>
          </w:p>
        </w:tc>
        <w:tc>
          <w:tcPr>
            <w:tcW w:w="514" w:type="pct"/>
          </w:tcPr>
          <w:p w14:paraId="1FB4DC6F" w14:textId="4C771074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102A4AC7" w14:textId="77777777" w:rsidTr="00B24887">
        <w:trPr>
          <w:trHeight w:val="20"/>
        </w:trPr>
        <w:tc>
          <w:tcPr>
            <w:tcW w:w="298" w:type="pct"/>
          </w:tcPr>
          <w:p w14:paraId="6FE5435E" w14:textId="77777777" w:rsidR="0053264E" w:rsidRPr="000D16C1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4956572C" w14:textId="0E46EB3A" w:rsidR="0053264E" w:rsidRDefault="0053264E" w:rsidP="00B24887">
            <w:r>
              <w:t>Коробка оптическая</w:t>
            </w:r>
          </w:p>
        </w:tc>
        <w:tc>
          <w:tcPr>
            <w:tcW w:w="514" w:type="pct"/>
          </w:tcPr>
          <w:p w14:paraId="105B0DBA" w14:textId="0EBF0278" w:rsidR="0053264E" w:rsidRPr="00CD68AF" w:rsidRDefault="0053264E" w:rsidP="00B24887">
            <w:pPr>
              <w:jc w:val="center"/>
            </w:pPr>
            <w:r w:rsidRPr="00F92C7C">
              <w:t>ед.</w:t>
            </w:r>
          </w:p>
        </w:tc>
      </w:tr>
      <w:tr w:rsidR="0053264E" w:rsidRPr="00CD68AF" w14:paraId="0DEA6D2D" w14:textId="77777777" w:rsidTr="00B24887">
        <w:trPr>
          <w:trHeight w:val="20"/>
        </w:trPr>
        <w:tc>
          <w:tcPr>
            <w:tcW w:w="298" w:type="pct"/>
          </w:tcPr>
          <w:p w14:paraId="3979733C" w14:textId="756B1B4E" w:rsidR="0053264E" w:rsidRPr="00BB5282" w:rsidRDefault="0053264E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  <w:r w:rsidRPr="00BB5282">
              <w:rPr>
                <w:sz w:val="22"/>
                <w:szCs w:val="22"/>
              </w:rPr>
              <w:t>ш</w:t>
            </w:r>
          </w:p>
        </w:tc>
        <w:tc>
          <w:tcPr>
            <w:tcW w:w="4188" w:type="pct"/>
          </w:tcPr>
          <w:p w14:paraId="0346A755" w14:textId="2AF77480" w:rsidR="0053264E" w:rsidRPr="00BB5282" w:rsidRDefault="0053264E" w:rsidP="00B24887">
            <w:r w:rsidRPr="00BB5282">
              <w:t>Шкаф источника бесперебойного питания</w:t>
            </w:r>
            <w:r w:rsidR="00BB5282" w:rsidRPr="00BB5282">
              <w:t xml:space="preserve"> в сборе</w:t>
            </w:r>
            <w:r w:rsidR="00B2308D">
              <w:t xml:space="preserve"> (2 АКБ 12В, 100 </w:t>
            </w:r>
            <w:proofErr w:type="spellStart"/>
            <w:r w:rsidR="00B2308D">
              <w:t>Ач</w:t>
            </w:r>
            <w:proofErr w:type="spellEnd"/>
            <w:r w:rsidR="00B2308D">
              <w:t>)</w:t>
            </w:r>
          </w:p>
        </w:tc>
        <w:tc>
          <w:tcPr>
            <w:tcW w:w="514" w:type="pct"/>
          </w:tcPr>
          <w:p w14:paraId="488E15E2" w14:textId="57AF16A5" w:rsidR="0053264E" w:rsidRPr="00BB5282" w:rsidRDefault="0053264E" w:rsidP="00B24887">
            <w:pPr>
              <w:jc w:val="center"/>
            </w:pPr>
            <w:r w:rsidRPr="00BB5282">
              <w:t>ед.</w:t>
            </w:r>
          </w:p>
        </w:tc>
      </w:tr>
      <w:tr w:rsidR="00B2308D" w:rsidRPr="00CD68AF" w14:paraId="1DC274B2" w14:textId="77777777" w:rsidTr="00B24887">
        <w:trPr>
          <w:trHeight w:val="20"/>
        </w:trPr>
        <w:tc>
          <w:tcPr>
            <w:tcW w:w="298" w:type="pct"/>
          </w:tcPr>
          <w:p w14:paraId="72791856" w14:textId="77777777" w:rsidR="00B2308D" w:rsidRPr="00BB5282" w:rsidRDefault="00B2308D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AA79FF1" w14:textId="0456A62C" w:rsidR="00B2308D" w:rsidRPr="00BB5282" w:rsidRDefault="00B2308D" w:rsidP="00B24887">
            <w:r>
              <w:t xml:space="preserve">АКБ 12В, 100 </w:t>
            </w:r>
            <w:proofErr w:type="spellStart"/>
            <w:r>
              <w:t>Ач</w:t>
            </w:r>
            <w:proofErr w:type="spellEnd"/>
          </w:p>
        </w:tc>
        <w:tc>
          <w:tcPr>
            <w:tcW w:w="514" w:type="pct"/>
          </w:tcPr>
          <w:p w14:paraId="7BAFAE66" w14:textId="2A4590D2" w:rsidR="00B2308D" w:rsidRPr="00BB5282" w:rsidRDefault="009341C3" w:rsidP="00B24887">
            <w:pPr>
              <w:jc w:val="center"/>
            </w:pPr>
            <w:r>
              <w:t>ед.</w:t>
            </w:r>
          </w:p>
        </w:tc>
      </w:tr>
      <w:tr w:rsidR="00BB5282" w:rsidRPr="00395891" w14:paraId="484326E5" w14:textId="77777777" w:rsidTr="00B24887">
        <w:trPr>
          <w:trHeight w:val="20"/>
        </w:trPr>
        <w:tc>
          <w:tcPr>
            <w:tcW w:w="298" w:type="pct"/>
          </w:tcPr>
          <w:p w14:paraId="4E56F3CB" w14:textId="5338017F" w:rsidR="00BB5282" w:rsidRPr="00395891" w:rsidRDefault="00BB5282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  <w:proofErr w:type="gramStart"/>
            <w:r w:rsidRPr="00395891">
              <w:rPr>
                <w:sz w:val="22"/>
                <w:szCs w:val="22"/>
              </w:rPr>
              <w:t>Ш</w:t>
            </w:r>
            <w:proofErr w:type="gramEnd"/>
          </w:p>
        </w:tc>
        <w:tc>
          <w:tcPr>
            <w:tcW w:w="4188" w:type="pct"/>
          </w:tcPr>
          <w:p w14:paraId="78D38F34" w14:textId="6837E6EC" w:rsidR="00BB5282" w:rsidRPr="00395891" w:rsidRDefault="00BB5282" w:rsidP="00B24887">
            <w:r w:rsidRPr="00395891">
              <w:t>Шкаф дорожного контроллера напольный</w:t>
            </w:r>
          </w:p>
        </w:tc>
        <w:tc>
          <w:tcPr>
            <w:tcW w:w="514" w:type="pct"/>
          </w:tcPr>
          <w:p w14:paraId="6729C3A3" w14:textId="471ABFAB" w:rsidR="00BB5282" w:rsidRPr="00395891" w:rsidRDefault="00BB5282" w:rsidP="00B24887">
            <w:pPr>
              <w:jc w:val="center"/>
            </w:pPr>
            <w:r w:rsidRPr="00395891">
              <w:t>ед.</w:t>
            </w:r>
          </w:p>
        </w:tc>
      </w:tr>
      <w:tr w:rsidR="00BB5282" w:rsidRPr="00CD68AF" w14:paraId="03DA0E5D" w14:textId="77777777" w:rsidTr="00B24887">
        <w:trPr>
          <w:trHeight w:val="20"/>
        </w:trPr>
        <w:tc>
          <w:tcPr>
            <w:tcW w:w="298" w:type="pct"/>
          </w:tcPr>
          <w:p w14:paraId="4B26919C" w14:textId="77777777" w:rsidR="00BB5282" w:rsidRPr="00395891" w:rsidRDefault="00BB5282" w:rsidP="00354D0B">
            <w:pPr>
              <w:pStyle w:val="afd"/>
              <w:numPr>
                <w:ilvl w:val="0"/>
                <w:numId w:val="2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88" w:type="pct"/>
          </w:tcPr>
          <w:p w14:paraId="21ACEF4E" w14:textId="6A043AFD" w:rsidR="00BB5282" w:rsidRPr="0040696D" w:rsidRDefault="00BB5282" w:rsidP="00B24887">
            <w:r w:rsidRPr="00395891">
              <w:t>Шкаф дорожного контроллера навесной</w:t>
            </w:r>
            <w:r w:rsidR="0040696D">
              <w:t xml:space="preserve"> со степенью защиты не менее </w:t>
            </w:r>
            <w:r w:rsidR="0040696D">
              <w:rPr>
                <w:lang w:val="en-US"/>
              </w:rPr>
              <w:t>IP</w:t>
            </w:r>
            <w:r w:rsidR="0040696D" w:rsidRPr="0040696D">
              <w:t>65</w:t>
            </w:r>
            <w:r w:rsidR="0040696D">
              <w:t xml:space="preserve"> и размером не менее 85х60х35</w:t>
            </w:r>
          </w:p>
        </w:tc>
        <w:tc>
          <w:tcPr>
            <w:tcW w:w="514" w:type="pct"/>
          </w:tcPr>
          <w:p w14:paraId="026550D1" w14:textId="070AE8CD" w:rsidR="00BB5282" w:rsidRPr="00BB5282" w:rsidRDefault="00BB5282" w:rsidP="00B24887">
            <w:pPr>
              <w:jc w:val="center"/>
            </w:pPr>
            <w:r w:rsidRPr="00395891">
              <w:t>ед.</w:t>
            </w:r>
          </w:p>
        </w:tc>
      </w:tr>
    </w:tbl>
    <w:p w14:paraId="7A2E11D3" w14:textId="77777777" w:rsidR="00EF4B26" w:rsidRPr="00462AD6" w:rsidRDefault="00EF4B26" w:rsidP="00CD68AF">
      <w:pPr>
        <w:rPr>
          <w:lang w:val="en-US"/>
        </w:rPr>
      </w:pPr>
    </w:p>
    <w:p w14:paraId="1F1469C1" w14:textId="77777777" w:rsidR="00205DBC" w:rsidRPr="00462AD6" w:rsidRDefault="00205DBC" w:rsidP="00CD68AF">
      <w:pPr>
        <w:rPr>
          <w:lang w:val="en-US"/>
        </w:rPr>
      </w:pPr>
    </w:p>
    <w:p w14:paraId="7DB33159" w14:textId="77777777" w:rsidR="000D744D" w:rsidRPr="00462AD6" w:rsidRDefault="000D744D">
      <w:pPr>
        <w:spacing w:after="200" w:line="276" w:lineRule="auto"/>
        <w:rPr>
          <w:lang w:val="en-US"/>
        </w:rPr>
      </w:pPr>
      <w:r w:rsidRPr="00462AD6">
        <w:rPr>
          <w:lang w:val="en-US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7"/>
        <w:gridCol w:w="3759"/>
        <w:gridCol w:w="1638"/>
        <w:gridCol w:w="1685"/>
        <w:gridCol w:w="1965"/>
      </w:tblGrid>
      <w:tr w:rsidR="00466FAD" w:rsidRPr="00C35E45" w14:paraId="51AECC34" w14:textId="77777777" w:rsidTr="00C35E45">
        <w:trPr>
          <w:trHeight w:val="6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37AB2D" w14:textId="5E9D6BCF" w:rsidR="00466FAD" w:rsidRPr="00B263C0" w:rsidRDefault="00466FAD" w:rsidP="00B263C0">
            <w:pPr>
              <w:spacing w:line="360" w:lineRule="auto"/>
              <w:jc w:val="right"/>
              <w:rPr>
                <w:bCs/>
                <w:i/>
                <w:spacing w:val="-2"/>
                <w:sz w:val="22"/>
                <w:szCs w:val="22"/>
              </w:rPr>
            </w:pPr>
            <w:r w:rsidRPr="00C35E45">
              <w:rPr>
                <w:bCs/>
                <w:i/>
                <w:spacing w:val="-2"/>
                <w:sz w:val="22"/>
                <w:szCs w:val="22"/>
              </w:rPr>
              <w:lastRenderedPageBreak/>
              <w:t xml:space="preserve">Приложение № </w:t>
            </w:r>
            <w:r w:rsidR="00E5636E" w:rsidRPr="00462AD6">
              <w:rPr>
                <w:bCs/>
                <w:i/>
                <w:spacing w:val="-2"/>
                <w:sz w:val="22"/>
                <w:szCs w:val="22"/>
              </w:rPr>
              <w:t>3</w:t>
            </w:r>
            <w:r w:rsidR="00B263C0">
              <w:rPr>
                <w:bCs/>
                <w:i/>
                <w:spacing w:val="-2"/>
                <w:sz w:val="22"/>
                <w:szCs w:val="22"/>
              </w:rPr>
              <w:t xml:space="preserve"> к заданию</w:t>
            </w:r>
          </w:p>
        </w:tc>
      </w:tr>
      <w:tr w:rsidR="00851C04" w:rsidRPr="00C35E45" w14:paraId="7C6A8FA4" w14:textId="77777777" w:rsidTr="00C35E45">
        <w:trPr>
          <w:trHeight w:val="1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871F" w14:textId="6431983B" w:rsidR="00851C04" w:rsidRPr="00C35E45" w:rsidRDefault="00851C04" w:rsidP="00111E6C">
            <w:pPr>
              <w:spacing w:after="120"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 xml:space="preserve">Требования заказчика для оценки качества работ по содержанию </w:t>
            </w:r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 xml:space="preserve">светофорных объектов, расположенных на автомобильных дорогах регионального и межмуниципального значения в </w:t>
            </w:r>
            <w:proofErr w:type="spellStart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г.о</w:t>
            </w:r>
            <w:proofErr w:type="spell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Кинель</w:t>
            </w:r>
            <w:proofErr w:type="spell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 xml:space="preserve">, Волжском </w:t>
            </w:r>
            <w:proofErr w:type="spellStart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м.р</w:t>
            </w:r>
            <w:proofErr w:type="spell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 xml:space="preserve">., </w:t>
            </w:r>
            <w:proofErr w:type="spellStart"/>
            <w:proofErr w:type="gramStart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Кинель</w:t>
            </w:r>
            <w:proofErr w:type="spell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-Черкасском</w:t>
            </w:r>
            <w:proofErr w:type="gram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м.р</w:t>
            </w:r>
            <w:proofErr w:type="spellEnd"/>
            <w:r w:rsidR="005708E9" w:rsidRPr="005708E9">
              <w:rPr>
                <w:b/>
                <w:bCs/>
                <w:color w:val="000000"/>
                <w:sz w:val="22"/>
                <w:szCs w:val="22"/>
              </w:rPr>
              <w:t>. Самарской области</w:t>
            </w:r>
          </w:p>
        </w:tc>
      </w:tr>
      <w:tr w:rsidR="00A876A8" w:rsidRPr="00C35E45" w14:paraId="2EA43E3A" w14:textId="77777777" w:rsidTr="005E5246">
        <w:trPr>
          <w:trHeight w:val="465"/>
        </w:trPr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58F8D" w14:textId="77777777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35E4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35E4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9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0C933" w14:textId="77777777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>Наименование дефекта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A36D1C" w14:textId="33F627C4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>Уровень содержания в за</w:t>
            </w:r>
            <w:r w:rsidR="00694427" w:rsidRPr="00C35E45">
              <w:rPr>
                <w:b/>
                <w:bCs/>
                <w:color w:val="000000"/>
                <w:sz w:val="22"/>
                <w:szCs w:val="22"/>
              </w:rPr>
              <w:t>висимости от сроков устранения</w:t>
            </w:r>
          </w:p>
        </w:tc>
      </w:tr>
      <w:tr w:rsidR="00A876A8" w:rsidRPr="00C35E45" w14:paraId="682F94AB" w14:textId="77777777" w:rsidTr="005E5246">
        <w:trPr>
          <w:trHeight w:val="570"/>
        </w:trPr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41015" w14:textId="77777777" w:rsidR="00A876A8" w:rsidRPr="00C35E45" w:rsidRDefault="00A876A8" w:rsidP="00CD68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9EDBD" w14:textId="77777777" w:rsidR="00A876A8" w:rsidRPr="00C35E45" w:rsidRDefault="00A876A8" w:rsidP="00CD68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24C18" w14:textId="77777777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>Высокий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E05CA" w14:textId="77777777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>Допустимый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04C1" w14:textId="77777777" w:rsidR="00A876A8" w:rsidRPr="00C35E45" w:rsidRDefault="00A876A8" w:rsidP="00CD6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5E45">
              <w:rPr>
                <w:b/>
                <w:bCs/>
                <w:color w:val="000000"/>
                <w:sz w:val="22"/>
                <w:szCs w:val="22"/>
              </w:rPr>
              <w:t>Недопустимый</w:t>
            </w:r>
          </w:p>
        </w:tc>
      </w:tr>
      <w:tr w:rsidR="00A636A9" w:rsidRPr="00C35E45" w14:paraId="1975564B" w14:textId="77777777" w:rsidTr="005E5246">
        <w:trPr>
          <w:trHeight w:val="96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663AD" w14:textId="542B19F0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CB07" w14:textId="3B48F53F" w:rsidR="00A636A9" w:rsidRPr="00C35E45" w:rsidRDefault="00A636A9" w:rsidP="00CD68AF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Неисправность (повреждение) кабельных линий, провисание кабеля над покрытием проезжей части ниже 5 м 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B8398" w14:textId="0C7397C4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0C9A" w14:textId="7C6F53DD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3422" w14:textId="25738D9B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47D6DE6D" w14:textId="77777777" w:rsidTr="005E5246">
        <w:trPr>
          <w:trHeight w:val="111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C29ED" w14:textId="148EFD68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1CC4" w14:textId="637D8CA6" w:rsidR="00A636A9" w:rsidRPr="00C35E45" w:rsidRDefault="00A636A9" w:rsidP="00CD68AF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Неработающий сигнал (сигналы) светофора, информационной секции</w:t>
            </w:r>
            <w:r w:rsidR="00CE1444">
              <w:rPr>
                <w:color w:val="000000"/>
                <w:sz w:val="22"/>
                <w:szCs w:val="22"/>
              </w:rPr>
              <w:t>.</w:t>
            </w:r>
          </w:p>
          <w:p w14:paraId="2647DF17" w14:textId="5EB96B80" w:rsidR="00A636A9" w:rsidRPr="00C35E45" w:rsidRDefault="00CE1444" w:rsidP="00CD68A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Утрата светофора, информационной секции</w:t>
            </w:r>
            <w:r w:rsidR="00A636A9" w:rsidRPr="00C35E45">
              <w:rPr>
                <w:color w:val="000000"/>
                <w:sz w:val="22"/>
                <w:szCs w:val="22"/>
              </w:rPr>
              <w:t>, маски светофора.</w:t>
            </w:r>
          </w:p>
          <w:p w14:paraId="47614928" w14:textId="27556D6B" w:rsidR="00A636A9" w:rsidRPr="00C35E45" w:rsidRDefault="00A636A9" w:rsidP="0053750A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Наличие внешних загрязнений лицевой поверхности с</w:t>
            </w:r>
            <w:r w:rsidR="0053750A">
              <w:rPr>
                <w:color w:val="000000"/>
                <w:sz w:val="22"/>
                <w:szCs w:val="22"/>
              </w:rPr>
              <w:t>ветофора, информационной секции</w:t>
            </w:r>
            <w:r w:rsidR="00CE144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0581F" w14:textId="38A2C2E3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A03D" w14:textId="4E79611F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D0B1E" w14:textId="2197A9F9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53F71318" w14:textId="77777777" w:rsidTr="005E5246">
        <w:trPr>
          <w:trHeight w:val="64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FDE81" w14:textId="4C9C43DD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AB41" w14:textId="77777777" w:rsidR="00A636A9" w:rsidRPr="00C35E45" w:rsidRDefault="00A636A9" w:rsidP="00CD68AF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Сбой в работе светофорного объекта (нарушение программы). </w:t>
            </w:r>
          </w:p>
          <w:p w14:paraId="76A7CBB5" w14:textId="2775BBB3" w:rsidR="00A636A9" w:rsidRPr="00C35E45" w:rsidRDefault="00A636A9" w:rsidP="00CD68AF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Отказ в работе дорожного контроллера.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DE95" w14:textId="5B919D5C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DCF78" w14:textId="74105708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2A86" w14:textId="228AB490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3CD6B801" w14:textId="77777777" w:rsidTr="005E5246">
        <w:trPr>
          <w:trHeight w:val="76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45DAE" w14:textId="21E46142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AD82" w14:textId="1BFD1FDA" w:rsidR="00A636A9" w:rsidRPr="00C35E45" w:rsidRDefault="00A636A9" w:rsidP="00CD68AF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Отказ в работе пешеходного вызывного устройства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F3124" w14:textId="3E3DB741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CEE8B" w14:textId="60AC0244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2-3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83ABD" w14:textId="41DFD9BF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3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39AC88C0" w14:textId="77777777" w:rsidTr="005E5246">
        <w:trPr>
          <w:trHeight w:val="103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DCA58" w14:textId="5173F100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398A" w14:textId="4B4F11C1" w:rsidR="00A636A9" w:rsidRPr="00C35E45" w:rsidRDefault="00A636A9" w:rsidP="00CD68AF">
            <w:pPr>
              <w:jc w:val="both"/>
              <w:rPr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Повреждение корпуса светофора.</w:t>
            </w:r>
          </w:p>
          <w:p w14:paraId="6D284C7C" w14:textId="48E8DACF" w:rsidR="00A636A9" w:rsidRPr="00B2308D" w:rsidRDefault="00A636A9" w:rsidP="0053750A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sz w:val="22"/>
                <w:szCs w:val="22"/>
              </w:rPr>
              <w:t>Повреждение</w:t>
            </w:r>
            <w:r w:rsidRPr="00C35E45">
              <w:rPr>
                <w:color w:val="000000"/>
                <w:sz w:val="22"/>
                <w:szCs w:val="22"/>
              </w:rPr>
              <w:t xml:space="preserve"> информационной секци</w:t>
            </w:r>
            <w:r w:rsidR="00B2308D">
              <w:rPr>
                <w:color w:val="000000"/>
                <w:sz w:val="22"/>
                <w:szCs w:val="22"/>
              </w:rPr>
              <w:t>и</w:t>
            </w:r>
            <w:r w:rsidRPr="00C35E45">
              <w:rPr>
                <w:color w:val="000000"/>
                <w:sz w:val="22"/>
                <w:szCs w:val="22"/>
              </w:rPr>
              <w:t>, экрана светофо</w:t>
            </w:r>
            <w:r w:rsidR="0053750A">
              <w:rPr>
                <w:color w:val="000000"/>
                <w:sz w:val="22"/>
                <w:szCs w:val="22"/>
              </w:rPr>
              <w:t>ра</w:t>
            </w:r>
            <w:r w:rsidR="00B2308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B2BEE" w14:textId="1DB79A80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11F1A" w14:textId="4AEF77EF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2-10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319E3" w14:textId="190653B3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10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15B97B28" w14:textId="77777777" w:rsidTr="005E5246">
        <w:trPr>
          <w:trHeight w:val="9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6FEE6" w14:textId="34BF393A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8C87" w14:textId="00E05D21" w:rsidR="00A636A9" w:rsidRPr="00C35E45" w:rsidRDefault="00CE1444" w:rsidP="0053750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положения с</w:t>
            </w:r>
            <w:r w:rsidR="0053750A">
              <w:rPr>
                <w:color w:val="000000"/>
                <w:sz w:val="22"/>
                <w:szCs w:val="22"/>
              </w:rPr>
              <w:t>ветофора, информационной секции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021D" w14:textId="7D3FBEDD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F0208" w14:textId="79567BCB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3-5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DAB2B" w14:textId="5A859588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5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251D85B6" w14:textId="77777777" w:rsidTr="005E5246">
        <w:trPr>
          <w:trHeight w:val="108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662E2" w14:textId="32F7984C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3829" w14:textId="30160C97" w:rsidR="00A636A9" w:rsidRPr="00C35E45" w:rsidRDefault="00A636A9" w:rsidP="0053750A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>Наличие внешних загрязнений шкафа</w:t>
            </w:r>
            <w:r w:rsidR="00CE1444">
              <w:rPr>
                <w:color w:val="000000"/>
                <w:sz w:val="22"/>
                <w:szCs w:val="22"/>
              </w:rPr>
              <w:t xml:space="preserve"> дорожного контроллера, корпуса</w:t>
            </w:r>
            <w:r w:rsidRPr="00C35E45">
              <w:rPr>
                <w:color w:val="000000"/>
                <w:sz w:val="22"/>
                <w:szCs w:val="22"/>
              </w:rPr>
              <w:t xml:space="preserve"> (не лицевой поверхности) св</w:t>
            </w:r>
            <w:r w:rsidR="0053750A">
              <w:rPr>
                <w:color w:val="000000"/>
                <w:sz w:val="22"/>
                <w:szCs w:val="22"/>
              </w:rPr>
              <w:t>етофора, информационной секции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88B6" w14:textId="51C65B0C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4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85DB" w14:textId="419FB0A1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5-7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C174C" w14:textId="66B89347" w:rsidR="00A636A9" w:rsidRPr="00C35E45" w:rsidRDefault="00A636A9" w:rsidP="00CD68AF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7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A636A9" w:rsidRPr="00C35E45" w14:paraId="37906FE2" w14:textId="77777777" w:rsidTr="005E5246">
        <w:trPr>
          <w:trHeight w:val="108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B393D" w14:textId="77777777" w:rsidR="00A636A9" w:rsidRPr="00C35E45" w:rsidRDefault="00A636A9" w:rsidP="00CD68AF">
            <w:pPr>
              <w:pStyle w:val="afd"/>
              <w:numPr>
                <w:ilvl w:val="0"/>
                <w:numId w:val="15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FD96F" w14:textId="228C4AF2" w:rsidR="00A636A9" w:rsidRPr="00C35E45" w:rsidRDefault="00A636A9" w:rsidP="00B2308D">
            <w:pPr>
              <w:jc w:val="both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Утрата, </w:t>
            </w:r>
            <w:r w:rsidR="00B2308D">
              <w:rPr>
                <w:color w:val="000000"/>
                <w:sz w:val="22"/>
                <w:szCs w:val="22"/>
              </w:rPr>
              <w:t>н</w:t>
            </w:r>
            <w:r w:rsidR="00B2308D" w:rsidRPr="00C35E45">
              <w:rPr>
                <w:color w:val="000000"/>
                <w:sz w:val="22"/>
                <w:szCs w:val="22"/>
              </w:rPr>
              <w:t xml:space="preserve">аличие внешних загрязнений </w:t>
            </w:r>
            <w:r w:rsidRPr="00C35E45">
              <w:rPr>
                <w:color w:val="000000"/>
                <w:sz w:val="22"/>
                <w:szCs w:val="22"/>
              </w:rPr>
              <w:t>информационной таблички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57655" w14:textId="2926C533" w:rsidR="00A636A9" w:rsidRPr="00C35E45" w:rsidRDefault="00B2308D" w:rsidP="00CD6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A636A9" w:rsidRPr="00C35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636A9"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="00A636A9"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49DC" w14:textId="3BB3CA1D" w:rsidR="00A636A9" w:rsidRPr="00C35E45" w:rsidRDefault="00B2308D" w:rsidP="00B23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16-20</w:t>
            </w:r>
            <w:r w:rsidR="00A636A9" w:rsidRPr="00C35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636A9"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="00A636A9" w:rsidRPr="00C35E4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3527E" w14:textId="503A36BC" w:rsidR="00A636A9" w:rsidRPr="00C35E45" w:rsidRDefault="00A636A9" w:rsidP="00B2308D">
            <w:pPr>
              <w:jc w:val="center"/>
              <w:rPr>
                <w:color w:val="000000"/>
                <w:sz w:val="22"/>
                <w:szCs w:val="22"/>
              </w:rPr>
            </w:pPr>
            <w:r w:rsidRPr="00C35E45">
              <w:rPr>
                <w:color w:val="000000"/>
                <w:sz w:val="22"/>
                <w:szCs w:val="22"/>
              </w:rPr>
              <w:t xml:space="preserve">свыше </w:t>
            </w:r>
            <w:r w:rsidR="00B2308D">
              <w:rPr>
                <w:color w:val="000000"/>
                <w:sz w:val="22"/>
                <w:szCs w:val="22"/>
              </w:rPr>
              <w:t>20</w:t>
            </w:r>
            <w:r w:rsidRPr="00C35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5E45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C35E45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3F89805B" w14:textId="77777777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  <w:sectPr w:rsidR="00851C04" w:rsidRPr="00CD68AF" w:rsidSect="00E82B05">
          <w:pgSz w:w="11906" w:h="16838"/>
          <w:pgMar w:top="567" w:right="567" w:bottom="851" w:left="1701" w:header="357" w:footer="709" w:gutter="0"/>
          <w:cols w:space="708"/>
          <w:titlePg/>
          <w:docGrid w:linePitch="360"/>
        </w:sectPr>
      </w:pPr>
    </w:p>
    <w:p w14:paraId="190E0B96" w14:textId="3147963E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</w:pPr>
      <w:r w:rsidRPr="00CD68AF">
        <w:rPr>
          <w:bCs/>
          <w:i/>
          <w:spacing w:val="-2"/>
          <w:sz w:val="22"/>
          <w:szCs w:val="22"/>
        </w:rPr>
        <w:lastRenderedPageBreak/>
        <w:t xml:space="preserve">Приложение № </w:t>
      </w:r>
      <w:r w:rsidR="00E5636E" w:rsidRPr="00CD68AF">
        <w:rPr>
          <w:bCs/>
          <w:i/>
          <w:spacing w:val="-2"/>
          <w:sz w:val="22"/>
          <w:szCs w:val="22"/>
          <w:lang w:val="en-US"/>
        </w:rPr>
        <w:t>4</w:t>
      </w:r>
      <w:r w:rsidRPr="00CD68AF">
        <w:rPr>
          <w:bCs/>
          <w:i/>
          <w:spacing w:val="-2"/>
          <w:sz w:val="22"/>
          <w:szCs w:val="22"/>
        </w:rPr>
        <w:t xml:space="preserve"> к заданию</w:t>
      </w:r>
    </w:p>
    <w:p w14:paraId="0DA7379A" w14:textId="77777777" w:rsidR="00851C04" w:rsidRPr="00CD68AF" w:rsidRDefault="00851C04" w:rsidP="00CD68AF">
      <w:pPr>
        <w:spacing w:line="360" w:lineRule="auto"/>
        <w:jc w:val="center"/>
        <w:rPr>
          <w:bCs/>
          <w:i/>
          <w:spacing w:val="-2"/>
          <w:sz w:val="20"/>
          <w:szCs w:val="22"/>
        </w:rPr>
      </w:pPr>
    </w:p>
    <w:tbl>
      <w:tblPr>
        <w:tblW w:w="10146" w:type="dxa"/>
        <w:tblInd w:w="93" w:type="dxa"/>
        <w:tblLook w:val="04A0" w:firstRow="1" w:lastRow="0" w:firstColumn="1" w:lastColumn="0" w:noHBand="0" w:noVBand="1"/>
      </w:tblPr>
      <w:tblGrid>
        <w:gridCol w:w="975"/>
        <w:gridCol w:w="3943"/>
        <w:gridCol w:w="5228"/>
      </w:tblGrid>
      <w:tr w:rsidR="00851C04" w:rsidRPr="00CD68AF" w14:paraId="15A89BC2" w14:textId="77777777" w:rsidTr="00EF19FC">
        <w:trPr>
          <w:trHeight w:val="2057"/>
        </w:trPr>
        <w:tc>
          <w:tcPr>
            <w:tcW w:w="101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5396A" w14:textId="17549A7D" w:rsidR="00851C04" w:rsidRPr="00CD68AF" w:rsidRDefault="00851C04" w:rsidP="00111E6C">
            <w:pPr>
              <w:jc w:val="center"/>
              <w:rPr>
                <w:b/>
                <w:bCs/>
                <w:szCs w:val="28"/>
              </w:rPr>
            </w:pPr>
            <w:r w:rsidRPr="00CD68AF">
              <w:rPr>
                <w:b/>
                <w:bCs/>
                <w:szCs w:val="28"/>
              </w:rPr>
              <w:t xml:space="preserve">Понижающие коэффициенты по оценке качества содержания </w:t>
            </w:r>
            <w:r w:rsidR="005708E9" w:rsidRPr="005708E9">
              <w:rPr>
                <w:b/>
                <w:bCs/>
                <w:szCs w:val="28"/>
              </w:rPr>
              <w:t xml:space="preserve">светофорных объектов, расположенных на автомобильных дорогах регионального и межмуниципального значения в </w:t>
            </w:r>
            <w:proofErr w:type="spellStart"/>
            <w:r w:rsidR="005708E9" w:rsidRPr="005708E9">
              <w:rPr>
                <w:b/>
                <w:bCs/>
                <w:szCs w:val="28"/>
              </w:rPr>
              <w:t>г.о</w:t>
            </w:r>
            <w:proofErr w:type="spellEnd"/>
            <w:r w:rsidR="005708E9" w:rsidRPr="005708E9">
              <w:rPr>
                <w:b/>
                <w:bCs/>
                <w:szCs w:val="28"/>
              </w:rPr>
              <w:t xml:space="preserve">. </w:t>
            </w:r>
            <w:proofErr w:type="spellStart"/>
            <w:r w:rsidR="005708E9" w:rsidRPr="005708E9">
              <w:rPr>
                <w:b/>
                <w:bCs/>
                <w:szCs w:val="28"/>
              </w:rPr>
              <w:t>Кинель</w:t>
            </w:r>
            <w:proofErr w:type="spellEnd"/>
            <w:r w:rsidR="005708E9" w:rsidRPr="005708E9">
              <w:rPr>
                <w:b/>
                <w:bCs/>
                <w:szCs w:val="28"/>
              </w:rPr>
              <w:t xml:space="preserve">, Волжском </w:t>
            </w:r>
            <w:proofErr w:type="spellStart"/>
            <w:r w:rsidR="005708E9" w:rsidRPr="005708E9">
              <w:rPr>
                <w:b/>
                <w:bCs/>
                <w:szCs w:val="28"/>
              </w:rPr>
              <w:t>м.р</w:t>
            </w:r>
            <w:proofErr w:type="spellEnd"/>
            <w:r w:rsidR="005708E9" w:rsidRPr="005708E9">
              <w:rPr>
                <w:b/>
                <w:bCs/>
                <w:szCs w:val="28"/>
              </w:rPr>
              <w:t xml:space="preserve">., </w:t>
            </w:r>
            <w:proofErr w:type="spellStart"/>
            <w:proofErr w:type="gramStart"/>
            <w:r w:rsidR="005708E9" w:rsidRPr="005708E9">
              <w:rPr>
                <w:b/>
                <w:bCs/>
                <w:szCs w:val="28"/>
              </w:rPr>
              <w:t>Кинель</w:t>
            </w:r>
            <w:proofErr w:type="spellEnd"/>
            <w:r w:rsidR="005708E9" w:rsidRPr="005708E9">
              <w:rPr>
                <w:b/>
                <w:bCs/>
                <w:szCs w:val="28"/>
              </w:rPr>
              <w:t>-Черкасском</w:t>
            </w:r>
            <w:proofErr w:type="gramEnd"/>
            <w:r w:rsidR="005708E9" w:rsidRPr="005708E9">
              <w:rPr>
                <w:b/>
                <w:bCs/>
                <w:szCs w:val="28"/>
              </w:rPr>
              <w:t xml:space="preserve"> </w:t>
            </w:r>
            <w:proofErr w:type="spellStart"/>
            <w:r w:rsidR="005708E9" w:rsidRPr="005708E9">
              <w:rPr>
                <w:b/>
                <w:bCs/>
                <w:szCs w:val="28"/>
              </w:rPr>
              <w:t>м.р</w:t>
            </w:r>
            <w:proofErr w:type="spellEnd"/>
            <w:r w:rsidR="005708E9" w:rsidRPr="005708E9">
              <w:rPr>
                <w:b/>
                <w:bCs/>
                <w:szCs w:val="28"/>
              </w:rPr>
              <w:t>. Самарской области</w:t>
            </w:r>
          </w:p>
        </w:tc>
      </w:tr>
      <w:tr w:rsidR="00851C04" w:rsidRPr="00CD68AF" w14:paraId="26D3915B" w14:textId="77777777" w:rsidTr="00EF19FC">
        <w:trPr>
          <w:trHeight w:val="304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71D2E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73F88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8D2BBC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</w:p>
        </w:tc>
      </w:tr>
      <w:tr w:rsidR="00851C04" w:rsidRPr="00CD68AF" w14:paraId="22911BDC" w14:textId="77777777" w:rsidTr="00EF19FC">
        <w:trPr>
          <w:trHeight w:val="114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2388" w14:textId="76C93D1B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№</w:t>
            </w:r>
            <w:r w:rsidRPr="00CD68AF">
              <w:rPr>
                <w:szCs w:val="28"/>
              </w:rPr>
              <w:br/>
            </w:r>
            <w:proofErr w:type="gramStart"/>
            <w:r w:rsidRPr="00CD68AF">
              <w:rPr>
                <w:szCs w:val="28"/>
              </w:rPr>
              <w:t>п</w:t>
            </w:r>
            <w:proofErr w:type="gramEnd"/>
            <w:r w:rsidRPr="00CD68AF">
              <w:rPr>
                <w:szCs w:val="28"/>
              </w:rPr>
              <w:t>/п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D938" w14:textId="4E11084B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Уровень содержания</w:t>
            </w:r>
          </w:p>
        </w:tc>
        <w:tc>
          <w:tcPr>
            <w:tcW w:w="5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17C1" w14:textId="5A9BF685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 xml:space="preserve">Коэффициент снижения </w:t>
            </w:r>
            <w:r w:rsidRPr="00CD68AF">
              <w:rPr>
                <w:szCs w:val="28"/>
              </w:rPr>
              <w:br/>
              <w:t xml:space="preserve">стоимости работ </w:t>
            </w:r>
            <w:r w:rsidRPr="00CD68AF">
              <w:rPr>
                <w:szCs w:val="28"/>
              </w:rPr>
              <w:br/>
              <w:t>по качеству</w:t>
            </w:r>
          </w:p>
        </w:tc>
      </w:tr>
      <w:tr w:rsidR="00851C04" w:rsidRPr="00CD68AF" w14:paraId="72D92CCE" w14:textId="77777777" w:rsidTr="00EF19FC">
        <w:trPr>
          <w:trHeight w:val="38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8B1C" w14:textId="2C4D2BB4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1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6FE3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Высокий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3294" w14:textId="279254A3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1,00</w:t>
            </w:r>
          </w:p>
        </w:tc>
      </w:tr>
      <w:tr w:rsidR="00851C04" w:rsidRPr="00CD68AF" w14:paraId="03D22769" w14:textId="77777777" w:rsidTr="00EF19FC">
        <w:trPr>
          <w:trHeight w:val="38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E143" w14:textId="33C5A631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2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75B8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Допустимый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FE65" w14:textId="40856963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0,50</w:t>
            </w:r>
          </w:p>
        </w:tc>
      </w:tr>
      <w:tr w:rsidR="00851C04" w:rsidRPr="00CD68AF" w14:paraId="4D50CC4D" w14:textId="77777777" w:rsidTr="00EF19FC">
        <w:trPr>
          <w:trHeight w:val="38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E9BE5" w14:textId="5928CEA9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3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F753C" w14:textId="77777777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Недопустимый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15EDB" w14:textId="0D8CFF1E" w:rsidR="00851C04" w:rsidRPr="00CD68AF" w:rsidRDefault="00851C04" w:rsidP="00CD68AF">
            <w:pPr>
              <w:jc w:val="center"/>
              <w:rPr>
                <w:szCs w:val="28"/>
              </w:rPr>
            </w:pPr>
            <w:r w:rsidRPr="00CD68AF">
              <w:rPr>
                <w:szCs w:val="28"/>
              </w:rPr>
              <w:t>0,00</w:t>
            </w:r>
          </w:p>
        </w:tc>
      </w:tr>
      <w:tr w:rsidR="00851C04" w:rsidRPr="00CD68AF" w14:paraId="709617E0" w14:textId="77777777" w:rsidTr="00EF19FC">
        <w:trPr>
          <w:trHeight w:val="304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A9086" w14:textId="77777777" w:rsidR="00851C04" w:rsidRPr="00CD68AF" w:rsidRDefault="00851C04" w:rsidP="00CD68AF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72366" w14:textId="77777777" w:rsidR="00851C04" w:rsidRPr="00CD68AF" w:rsidRDefault="00851C04" w:rsidP="00CD68AF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5B4CD" w14:textId="77777777" w:rsidR="00851C04" w:rsidRPr="00CD68AF" w:rsidRDefault="00851C04" w:rsidP="00CD68AF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14:paraId="6561DD2F" w14:textId="77777777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</w:pPr>
    </w:p>
    <w:p w14:paraId="7695E0C9" w14:textId="6EDD6C1D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</w:pPr>
    </w:p>
    <w:p w14:paraId="3055FABA" w14:textId="77777777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</w:pPr>
    </w:p>
    <w:p w14:paraId="7EB4BF63" w14:textId="77777777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  <w:sectPr w:rsidR="00851C04" w:rsidRPr="00CD68AF" w:rsidSect="003C29BE">
          <w:pgSz w:w="11906" w:h="16838"/>
          <w:pgMar w:top="851" w:right="851" w:bottom="1276" w:left="993" w:header="357" w:footer="709" w:gutter="0"/>
          <w:cols w:space="708"/>
          <w:titlePg/>
          <w:docGrid w:linePitch="360"/>
        </w:sectPr>
      </w:pPr>
    </w:p>
    <w:p w14:paraId="771F4142" w14:textId="2EA1D048" w:rsidR="00851C04" w:rsidRPr="00CD68AF" w:rsidRDefault="00851C04" w:rsidP="00CD68AF">
      <w:pPr>
        <w:spacing w:line="360" w:lineRule="auto"/>
        <w:jc w:val="right"/>
        <w:rPr>
          <w:bCs/>
          <w:i/>
          <w:spacing w:val="-2"/>
          <w:sz w:val="22"/>
          <w:szCs w:val="22"/>
        </w:rPr>
      </w:pPr>
      <w:r w:rsidRPr="00CD68AF">
        <w:rPr>
          <w:bCs/>
          <w:i/>
          <w:spacing w:val="-2"/>
          <w:sz w:val="22"/>
          <w:szCs w:val="22"/>
        </w:rPr>
        <w:lastRenderedPageBreak/>
        <w:t xml:space="preserve">Приложение № </w:t>
      </w:r>
      <w:r w:rsidR="00E5636E" w:rsidRPr="00CD68AF">
        <w:rPr>
          <w:bCs/>
          <w:i/>
          <w:spacing w:val="-2"/>
          <w:sz w:val="22"/>
          <w:szCs w:val="22"/>
        </w:rPr>
        <w:t>5</w:t>
      </w:r>
      <w:r w:rsidRPr="00CD68AF">
        <w:rPr>
          <w:bCs/>
          <w:i/>
          <w:spacing w:val="-2"/>
          <w:sz w:val="22"/>
          <w:szCs w:val="22"/>
        </w:rPr>
        <w:t xml:space="preserve"> к заданию</w:t>
      </w:r>
    </w:p>
    <w:p w14:paraId="3BFE8C55" w14:textId="77777777" w:rsidR="00851C04" w:rsidRPr="00CD68AF" w:rsidRDefault="00851C04" w:rsidP="00CD68AF">
      <w:pPr>
        <w:spacing w:line="360" w:lineRule="auto"/>
        <w:jc w:val="right"/>
        <w:rPr>
          <w:bCs/>
          <w:i/>
          <w:spacing w:val="-2"/>
        </w:rPr>
      </w:pPr>
    </w:p>
    <w:p w14:paraId="4E6D41E8" w14:textId="77777777" w:rsidR="00851C04" w:rsidRPr="00CD68AF" w:rsidRDefault="00851C04" w:rsidP="00CD68AF">
      <w:pPr>
        <w:jc w:val="center"/>
      </w:pPr>
      <w:r w:rsidRPr="00CD68AF">
        <w:t>АКТ</w:t>
      </w:r>
    </w:p>
    <w:p w14:paraId="508650C6" w14:textId="77777777" w:rsidR="00851C04" w:rsidRPr="00CD68AF" w:rsidRDefault="00851C04" w:rsidP="00CD68AF">
      <w:pPr>
        <w:spacing w:after="200"/>
        <w:jc w:val="center"/>
      </w:pPr>
      <w:r w:rsidRPr="00CD68AF">
        <w:t>проверки уровня содержания</w:t>
      </w:r>
    </w:p>
    <w:p w14:paraId="4BD5A08F" w14:textId="77777777" w:rsidR="00851C04" w:rsidRPr="00CD68AF" w:rsidRDefault="00851C04" w:rsidP="00CD68AF">
      <w:pPr>
        <w:spacing w:after="200" w:line="276" w:lineRule="auto"/>
      </w:pPr>
      <w:r w:rsidRPr="00CD68AF">
        <w:t>«____» _________20___г.</w:t>
      </w:r>
    </w:p>
    <w:p w14:paraId="1E92F0EF" w14:textId="77777777" w:rsidR="00750B3F" w:rsidRPr="00CD68AF" w:rsidRDefault="00851C04" w:rsidP="00CD68AF">
      <w:pPr>
        <w:spacing w:after="200"/>
        <w:jc w:val="both"/>
      </w:pPr>
      <w:r w:rsidRPr="00CD68AF">
        <w:t>Комиссия в составе</w:t>
      </w:r>
    </w:p>
    <w:p w14:paraId="5D7D659D" w14:textId="0ED5AB3D" w:rsidR="00851C04" w:rsidRPr="00CD68AF" w:rsidRDefault="00851C04" w:rsidP="00CD68AF">
      <w:pPr>
        <w:spacing w:after="200"/>
        <w:jc w:val="both"/>
      </w:pPr>
      <w:r w:rsidRPr="00CD68AF">
        <w:t>______________________________________________________________________________________________________________________________________________________________________________________________</w:t>
      </w:r>
    </w:p>
    <w:p w14:paraId="36A72DA6" w14:textId="6202718B" w:rsidR="00851C04" w:rsidRPr="00CD68AF" w:rsidRDefault="00851C04" w:rsidP="00CD68AF">
      <w:pPr>
        <w:spacing w:after="200" w:line="276" w:lineRule="auto"/>
        <w:jc w:val="both"/>
      </w:pPr>
      <w:r w:rsidRPr="00CD68AF">
        <w:t xml:space="preserve">осуществила проверку уровня </w:t>
      </w:r>
      <w:r w:rsidR="0058065D" w:rsidRPr="00CD68AF">
        <w:t xml:space="preserve">содержанию </w:t>
      </w:r>
      <w:r w:rsidR="005708E9" w:rsidRPr="005708E9">
        <w:rPr>
          <w:bCs/>
        </w:rPr>
        <w:t xml:space="preserve">светофорных объектов, расположенных на автомобильных дорогах регионального и межмуниципального значения в </w:t>
      </w:r>
      <w:proofErr w:type="spellStart"/>
      <w:r w:rsidR="005708E9" w:rsidRPr="005708E9">
        <w:rPr>
          <w:bCs/>
        </w:rPr>
        <w:t>г.о</w:t>
      </w:r>
      <w:proofErr w:type="spellEnd"/>
      <w:r w:rsidR="005708E9" w:rsidRPr="005708E9">
        <w:rPr>
          <w:bCs/>
        </w:rPr>
        <w:t xml:space="preserve">. </w:t>
      </w:r>
      <w:proofErr w:type="spellStart"/>
      <w:r w:rsidR="005708E9" w:rsidRPr="005708E9">
        <w:rPr>
          <w:bCs/>
        </w:rPr>
        <w:t>Кинель</w:t>
      </w:r>
      <w:proofErr w:type="spellEnd"/>
      <w:r w:rsidR="005708E9" w:rsidRPr="005708E9">
        <w:rPr>
          <w:bCs/>
        </w:rPr>
        <w:t xml:space="preserve">, Волжском </w:t>
      </w:r>
      <w:proofErr w:type="spellStart"/>
      <w:r w:rsidR="005708E9" w:rsidRPr="005708E9">
        <w:rPr>
          <w:bCs/>
        </w:rPr>
        <w:t>м.р</w:t>
      </w:r>
      <w:proofErr w:type="spellEnd"/>
      <w:r w:rsidR="005708E9" w:rsidRPr="005708E9">
        <w:rPr>
          <w:bCs/>
        </w:rPr>
        <w:t xml:space="preserve">., </w:t>
      </w:r>
      <w:proofErr w:type="spellStart"/>
      <w:proofErr w:type="gramStart"/>
      <w:r w:rsidR="005708E9" w:rsidRPr="005708E9">
        <w:rPr>
          <w:bCs/>
        </w:rPr>
        <w:t>Кинель</w:t>
      </w:r>
      <w:proofErr w:type="spellEnd"/>
      <w:r w:rsidR="005708E9" w:rsidRPr="005708E9">
        <w:rPr>
          <w:bCs/>
        </w:rPr>
        <w:t>-Черкасском</w:t>
      </w:r>
      <w:proofErr w:type="gramEnd"/>
      <w:r w:rsidR="005708E9" w:rsidRPr="005708E9">
        <w:rPr>
          <w:bCs/>
        </w:rPr>
        <w:t xml:space="preserve"> </w:t>
      </w:r>
      <w:proofErr w:type="spellStart"/>
      <w:r w:rsidR="005708E9" w:rsidRPr="005708E9">
        <w:rPr>
          <w:bCs/>
        </w:rPr>
        <w:t>м.р</w:t>
      </w:r>
      <w:proofErr w:type="spellEnd"/>
      <w:r w:rsidR="005708E9" w:rsidRPr="005708E9">
        <w:rPr>
          <w:bCs/>
        </w:rPr>
        <w:t>. Самарской области</w:t>
      </w:r>
      <w:r w:rsidRPr="00CD68AF">
        <w:t xml:space="preserve"> за </w:t>
      </w:r>
      <w:r w:rsidR="00750B3F" w:rsidRPr="00CD68AF">
        <w:t xml:space="preserve">отчетный  </w:t>
      </w:r>
      <w:r w:rsidRPr="00CD68AF">
        <w:t xml:space="preserve">период </w:t>
      </w:r>
      <w:r w:rsidR="00750B3F" w:rsidRPr="00CD68AF">
        <w:t>с «_____» ___________20___г. по «____» _____________20___г.</w:t>
      </w:r>
    </w:p>
    <w:p w14:paraId="468EFCAA" w14:textId="77777777" w:rsidR="00851C04" w:rsidRPr="00CD68AF" w:rsidRDefault="00851C04" w:rsidP="00CD68AF">
      <w:pPr>
        <w:spacing w:after="200" w:line="276" w:lineRule="auto"/>
        <w:ind w:left="142" w:hanging="142"/>
        <w:jc w:val="both"/>
      </w:pPr>
      <w:r w:rsidRPr="00CD68AF">
        <w:t>и установила следующее: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4"/>
        <w:gridCol w:w="11157"/>
        <w:gridCol w:w="3674"/>
      </w:tblGrid>
      <w:tr w:rsidR="00851C04" w:rsidRPr="00CD68AF" w14:paraId="767D5013" w14:textId="77777777" w:rsidTr="00DB1227">
        <w:trPr>
          <w:trHeight w:val="517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EAE8" w14:textId="77777777" w:rsidR="00851C04" w:rsidRPr="00CD68AF" w:rsidRDefault="00851C04" w:rsidP="00CD68AF">
            <w:pPr>
              <w:jc w:val="center"/>
              <w:rPr>
                <w:b/>
                <w:bCs/>
              </w:rPr>
            </w:pPr>
            <w:r w:rsidRPr="00CD68AF">
              <w:rPr>
                <w:b/>
                <w:bCs/>
              </w:rPr>
              <w:t xml:space="preserve">№ </w:t>
            </w:r>
            <w:proofErr w:type="gramStart"/>
            <w:r w:rsidRPr="00CD68AF">
              <w:rPr>
                <w:b/>
                <w:bCs/>
              </w:rPr>
              <w:t>п</w:t>
            </w:r>
            <w:proofErr w:type="gramEnd"/>
            <w:r w:rsidRPr="00CD68AF">
              <w:rPr>
                <w:b/>
                <w:bCs/>
              </w:rPr>
              <w:t>/п</w:t>
            </w:r>
          </w:p>
        </w:tc>
        <w:tc>
          <w:tcPr>
            <w:tcW w:w="3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CEBA" w14:textId="77777777" w:rsidR="00851C04" w:rsidRPr="00CD68AF" w:rsidRDefault="00851C04" w:rsidP="00CD68AF">
            <w:pPr>
              <w:jc w:val="center"/>
              <w:rPr>
                <w:b/>
                <w:bCs/>
              </w:rPr>
            </w:pPr>
            <w:r w:rsidRPr="00CD68AF">
              <w:rPr>
                <w:b/>
                <w:bCs/>
              </w:rPr>
              <w:t>Объект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8692" w14:textId="77777777" w:rsidR="00851C04" w:rsidRPr="00CD68AF" w:rsidRDefault="00851C04" w:rsidP="00CD68AF">
            <w:pPr>
              <w:jc w:val="center"/>
              <w:rPr>
                <w:b/>
                <w:bCs/>
              </w:rPr>
            </w:pPr>
            <w:r w:rsidRPr="00CD68AF">
              <w:rPr>
                <w:b/>
                <w:bCs/>
              </w:rPr>
              <w:t>Уровень содержания</w:t>
            </w:r>
          </w:p>
        </w:tc>
      </w:tr>
      <w:tr w:rsidR="00851C04" w:rsidRPr="00CD68AF" w14:paraId="52D96824" w14:textId="77777777" w:rsidTr="00DB1227">
        <w:trPr>
          <w:trHeight w:val="517"/>
        </w:trPr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DC38" w14:textId="77777777" w:rsidR="00851C04" w:rsidRPr="00CD68AF" w:rsidRDefault="00851C04" w:rsidP="00CD68AF">
            <w:pPr>
              <w:rPr>
                <w:b/>
                <w:bCs/>
              </w:rPr>
            </w:pPr>
          </w:p>
        </w:tc>
        <w:tc>
          <w:tcPr>
            <w:tcW w:w="3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18CE" w14:textId="77777777" w:rsidR="00851C04" w:rsidRPr="00CD68AF" w:rsidRDefault="00851C04" w:rsidP="00CD68AF">
            <w:pPr>
              <w:rPr>
                <w:b/>
                <w:bCs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3CC0" w14:textId="77777777" w:rsidR="00851C04" w:rsidRPr="00CD68AF" w:rsidRDefault="00851C04" w:rsidP="00CD68AF">
            <w:pPr>
              <w:rPr>
                <w:b/>
                <w:bCs/>
              </w:rPr>
            </w:pPr>
          </w:p>
        </w:tc>
      </w:tr>
    </w:tbl>
    <w:tbl>
      <w:tblPr>
        <w:tblStyle w:val="1c"/>
        <w:tblW w:w="5000" w:type="pct"/>
        <w:tblLook w:val="04A0" w:firstRow="1" w:lastRow="0" w:firstColumn="1" w:lastColumn="0" w:noHBand="0" w:noVBand="1"/>
      </w:tblPr>
      <w:tblGrid>
        <w:gridCol w:w="779"/>
        <w:gridCol w:w="11276"/>
        <w:gridCol w:w="3580"/>
      </w:tblGrid>
      <w:tr w:rsidR="00DB1227" w:rsidRPr="00CD68AF" w14:paraId="7B55CB5B" w14:textId="77777777" w:rsidTr="00DB1227">
        <w:trPr>
          <w:trHeight w:val="20"/>
        </w:trPr>
        <w:tc>
          <w:tcPr>
            <w:tcW w:w="5000" w:type="pct"/>
            <w:gridSpan w:val="3"/>
            <w:noWrap/>
          </w:tcPr>
          <w:p w14:paraId="575BE465" w14:textId="3A7CB60E" w:rsidR="00DB1227" w:rsidRPr="00CD68AF" w:rsidRDefault="00DB1227" w:rsidP="00CD68AF">
            <w:pPr>
              <w:jc w:val="center"/>
              <w:rPr>
                <w:b/>
                <w:bCs/>
              </w:rPr>
            </w:pPr>
          </w:p>
        </w:tc>
      </w:tr>
      <w:tr w:rsidR="00DB1227" w:rsidRPr="00CD68AF" w14:paraId="1236A32A" w14:textId="77777777" w:rsidTr="00EF19FC">
        <w:trPr>
          <w:trHeight w:val="20"/>
        </w:trPr>
        <w:tc>
          <w:tcPr>
            <w:tcW w:w="249" w:type="pct"/>
            <w:noWrap/>
          </w:tcPr>
          <w:p w14:paraId="25676C01" w14:textId="6C4C8E60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0BA72547" w14:textId="5D60F965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264DD023" w14:textId="77777777" w:rsidR="00DB1227" w:rsidRPr="00CD68AF" w:rsidRDefault="00DB1227" w:rsidP="00CD68AF">
            <w:pPr>
              <w:rPr>
                <w:bCs/>
              </w:rPr>
            </w:pPr>
          </w:p>
        </w:tc>
      </w:tr>
      <w:tr w:rsidR="00DB1227" w:rsidRPr="00CD68AF" w14:paraId="48487A10" w14:textId="77777777" w:rsidTr="00EF19FC">
        <w:trPr>
          <w:trHeight w:val="20"/>
        </w:trPr>
        <w:tc>
          <w:tcPr>
            <w:tcW w:w="249" w:type="pct"/>
            <w:noWrap/>
          </w:tcPr>
          <w:p w14:paraId="551E2A91" w14:textId="020858A4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0153F23E" w14:textId="4FFEEE49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0C80E7C7" w14:textId="77777777" w:rsidR="00DB1227" w:rsidRPr="00CD68AF" w:rsidRDefault="00DB1227" w:rsidP="00CD68AF">
            <w:pPr>
              <w:rPr>
                <w:bCs/>
              </w:rPr>
            </w:pPr>
          </w:p>
        </w:tc>
      </w:tr>
      <w:tr w:rsidR="00DB1227" w:rsidRPr="00CD68AF" w14:paraId="74FED689" w14:textId="77777777" w:rsidTr="00EF19FC">
        <w:trPr>
          <w:trHeight w:val="20"/>
        </w:trPr>
        <w:tc>
          <w:tcPr>
            <w:tcW w:w="249" w:type="pct"/>
            <w:noWrap/>
          </w:tcPr>
          <w:p w14:paraId="1F7F82B5" w14:textId="679505AF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79C60F1A" w14:textId="153D3132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3E3E3EDF" w14:textId="77777777" w:rsidR="00DB1227" w:rsidRPr="00CD68AF" w:rsidRDefault="00DB1227" w:rsidP="00CD68AF">
            <w:pPr>
              <w:rPr>
                <w:bCs/>
              </w:rPr>
            </w:pPr>
          </w:p>
        </w:tc>
      </w:tr>
      <w:tr w:rsidR="00DB1227" w:rsidRPr="00CD68AF" w14:paraId="46C891E4" w14:textId="77777777" w:rsidTr="00EF19FC">
        <w:trPr>
          <w:trHeight w:val="20"/>
        </w:trPr>
        <w:tc>
          <w:tcPr>
            <w:tcW w:w="249" w:type="pct"/>
          </w:tcPr>
          <w:p w14:paraId="6F794AB1" w14:textId="5B78E9A8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1B334B22" w14:textId="5B07F618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19D6214F" w14:textId="77777777" w:rsidR="00DB1227" w:rsidRPr="00CD68AF" w:rsidRDefault="00DB1227" w:rsidP="00CD68AF">
            <w:pPr>
              <w:rPr>
                <w:bCs/>
              </w:rPr>
            </w:pPr>
          </w:p>
        </w:tc>
      </w:tr>
      <w:tr w:rsidR="00DB1227" w:rsidRPr="00CD68AF" w14:paraId="00661335" w14:textId="77777777" w:rsidTr="00EF19FC">
        <w:trPr>
          <w:trHeight w:val="20"/>
        </w:trPr>
        <w:tc>
          <w:tcPr>
            <w:tcW w:w="249" w:type="pct"/>
            <w:noWrap/>
          </w:tcPr>
          <w:p w14:paraId="1791A887" w14:textId="0D7F7187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49FB0E92" w14:textId="48A8C44C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3F6AD47A" w14:textId="77777777" w:rsidR="00DB1227" w:rsidRPr="00CD68AF" w:rsidRDefault="00DB1227" w:rsidP="00CD68AF">
            <w:pPr>
              <w:rPr>
                <w:bCs/>
              </w:rPr>
            </w:pPr>
          </w:p>
        </w:tc>
      </w:tr>
      <w:tr w:rsidR="00DB1227" w:rsidRPr="00CD68AF" w14:paraId="33E703FC" w14:textId="77777777" w:rsidTr="00EF19FC">
        <w:trPr>
          <w:trHeight w:val="20"/>
        </w:trPr>
        <w:tc>
          <w:tcPr>
            <w:tcW w:w="249" w:type="pct"/>
            <w:noWrap/>
          </w:tcPr>
          <w:p w14:paraId="66FB8549" w14:textId="57B9F10E" w:rsidR="00DB1227" w:rsidRPr="00CD68AF" w:rsidRDefault="00DB1227" w:rsidP="00CD68AF">
            <w:pPr>
              <w:jc w:val="center"/>
              <w:rPr>
                <w:bCs/>
              </w:rPr>
            </w:pPr>
          </w:p>
        </w:tc>
        <w:tc>
          <w:tcPr>
            <w:tcW w:w="3606" w:type="pct"/>
            <w:noWrap/>
          </w:tcPr>
          <w:p w14:paraId="5A3521BA" w14:textId="6D32FA51" w:rsidR="00DB1227" w:rsidRPr="00CD68AF" w:rsidRDefault="00DB1227" w:rsidP="00CD68AF">
            <w:pPr>
              <w:rPr>
                <w:bCs/>
              </w:rPr>
            </w:pPr>
          </w:p>
        </w:tc>
        <w:tc>
          <w:tcPr>
            <w:tcW w:w="1145" w:type="pct"/>
          </w:tcPr>
          <w:p w14:paraId="435BCD7D" w14:textId="77777777" w:rsidR="00DB1227" w:rsidRPr="00CD68AF" w:rsidRDefault="00DB1227" w:rsidP="00CD68AF">
            <w:pPr>
              <w:rPr>
                <w:bCs/>
              </w:rPr>
            </w:pPr>
          </w:p>
        </w:tc>
      </w:tr>
    </w:tbl>
    <w:p w14:paraId="6AB04F67" w14:textId="77777777" w:rsidR="00851C04" w:rsidRPr="00CD68AF" w:rsidRDefault="00851C04" w:rsidP="00CD68AF">
      <w:pPr>
        <w:spacing w:after="200"/>
        <w:jc w:val="both"/>
      </w:pPr>
    </w:p>
    <w:p w14:paraId="08E31B6E" w14:textId="77777777" w:rsidR="00851C04" w:rsidRPr="00CD68AF" w:rsidRDefault="00851C04" w:rsidP="00CD68AF">
      <w:pPr>
        <w:spacing w:after="200"/>
        <w:jc w:val="both"/>
      </w:pPr>
      <w:r w:rsidRPr="00CD68AF">
        <w:t>2. Нарушения, выявленные при приемке работ:_______________________________________________________________________________________________________________________________</w:t>
      </w:r>
    </w:p>
    <w:p w14:paraId="0BA00BDA" w14:textId="12CAD138" w:rsidR="00851C04" w:rsidRPr="00CD68AF" w:rsidRDefault="00851C04" w:rsidP="00CD68AF">
      <w:pPr>
        <w:spacing w:after="200" w:line="276" w:lineRule="auto"/>
        <w:jc w:val="both"/>
      </w:pPr>
      <w:r w:rsidRPr="00CD68AF">
        <w:t>Члены комиссии:  ___________________________</w:t>
      </w:r>
    </w:p>
    <w:p w14:paraId="61BAF55B" w14:textId="025241CB" w:rsidR="00BD3122" w:rsidRPr="00CD68AF" w:rsidRDefault="00154788" w:rsidP="00CD68AF">
      <w:pPr>
        <w:spacing w:after="200" w:line="276" w:lineRule="auto"/>
        <w:jc w:val="right"/>
        <w:rPr>
          <w:bCs/>
          <w:i/>
          <w:spacing w:val="-2"/>
          <w:sz w:val="22"/>
          <w:szCs w:val="22"/>
        </w:rPr>
      </w:pPr>
      <w:r w:rsidRPr="00CD68AF">
        <w:lastRenderedPageBreak/>
        <w:t xml:space="preserve">  </w:t>
      </w:r>
      <w:r w:rsidR="00BD3122" w:rsidRPr="00CD68AF">
        <w:rPr>
          <w:bCs/>
          <w:i/>
          <w:spacing w:val="-2"/>
          <w:sz w:val="22"/>
          <w:szCs w:val="22"/>
        </w:rPr>
        <w:t>Приложение № 6 к заданию</w:t>
      </w:r>
    </w:p>
    <w:p w14:paraId="6FF24FE3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3DEFAE14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7B2B08CB" w14:textId="77777777" w:rsidR="00BD3122" w:rsidRPr="00CD68AF" w:rsidRDefault="00BD3122" w:rsidP="00CD68AF">
      <w:pPr>
        <w:jc w:val="center"/>
        <w:rPr>
          <w:b/>
          <w:sz w:val="96"/>
          <w:szCs w:val="96"/>
        </w:rPr>
      </w:pPr>
    </w:p>
    <w:p w14:paraId="5F33CFE2" w14:textId="77777777" w:rsidR="00BD3122" w:rsidRPr="00CD68AF" w:rsidRDefault="00BD3122" w:rsidP="00CD68AF">
      <w:pPr>
        <w:jc w:val="center"/>
        <w:rPr>
          <w:b/>
          <w:sz w:val="96"/>
          <w:szCs w:val="96"/>
        </w:rPr>
      </w:pPr>
    </w:p>
    <w:p w14:paraId="2EF5FD6C" w14:textId="682B2B81" w:rsidR="00BD3122" w:rsidRPr="00CD68AF" w:rsidRDefault="00BD3122" w:rsidP="00CD68AF">
      <w:pPr>
        <w:jc w:val="center"/>
        <w:rPr>
          <w:b/>
          <w:sz w:val="96"/>
          <w:szCs w:val="96"/>
        </w:rPr>
      </w:pPr>
      <w:r w:rsidRPr="00CD68AF">
        <w:rPr>
          <w:b/>
          <w:sz w:val="96"/>
          <w:szCs w:val="96"/>
        </w:rPr>
        <w:t xml:space="preserve">Журнал регистрации </w:t>
      </w:r>
      <w:r w:rsidR="00EC7729" w:rsidRPr="00CD68AF">
        <w:rPr>
          <w:b/>
          <w:sz w:val="96"/>
          <w:szCs w:val="96"/>
        </w:rPr>
        <w:t>дефектов</w:t>
      </w:r>
    </w:p>
    <w:p w14:paraId="2E07EF01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0168B9E1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29AFAF47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53E3F5A8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6B542294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15BF898B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700C640C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2667164C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5BCF37DA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379E82A8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5707466A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4D25331D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2726BAE0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13DBE6F7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76383F0F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66D81E87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0C181975" w14:textId="77777777" w:rsidR="00BD3122" w:rsidRPr="00CD68AF" w:rsidRDefault="00BD3122" w:rsidP="00CD68AF">
      <w:pPr>
        <w:jc w:val="right"/>
        <w:rPr>
          <w:i/>
          <w:sz w:val="20"/>
          <w:szCs w:val="20"/>
        </w:rPr>
      </w:pPr>
    </w:p>
    <w:p w14:paraId="01EE70DD" w14:textId="77777777" w:rsidR="00BD3122" w:rsidRPr="00CD68AF" w:rsidRDefault="00BD3122" w:rsidP="00CD68AF">
      <w:pPr>
        <w:spacing w:after="200" w:line="276" w:lineRule="auto"/>
        <w:rPr>
          <w:b/>
          <w:bCs/>
          <w:szCs w:val="28"/>
        </w:rPr>
      </w:pPr>
      <w:r w:rsidRPr="00CD68AF">
        <w:rPr>
          <w:b/>
          <w:bCs/>
          <w:szCs w:val="28"/>
        </w:rPr>
        <w:br w:type="page"/>
      </w:r>
    </w:p>
    <w:p w14:paraId="13954D03" w14:textId="5B5EDAF6" w:rsidR="00BD3122" w:rsidRPr="00CD68AF" w:rsidRDefault="00BD3122" w:rsidP="00CD68AF">
      <w:pPr>
        <w:spacing w:after="120"/>
        <w:jc w:val="center"/>
        <w:rPr>
          <w:b/>
          <w:bCs/>
          <w:szCs w:val="28"/>
        </w:rPr>
      </w:pPr>
      <w:r w:rsidRPr="00CD68AF">
        <w:rPr>
          <w:b/>
          <w:bCs/>
          <w:szCs w:val="28"/>
        </w:rPr>
        <w:lastRenderedPageBreak/>
        <w:t xml:space="preserve">Журнал регистрации </w:t>
      </w:r>
      <w:r w:rsidR="00EC7729" w:rsidRPr="00CD68AF">
        <w:rPr>
          <w:b/>
          <w:bCs/>
          <w:szCs w:val="28"/>
        </w:rPr>
        <w:t xml:space="preserve">дефектов </w:t>
      </w:r>
      <w:r w:rsidRPr="00CD68AF">
        <w:rPr>
          <w:b/>
          <w:bCs/>
          <w:szCs w:val="28"/>
        </w:rPr>
        <w:t>№ 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5"/>
        <w:gridCol w:w="528"/>
        <w:gridCol w:w="1476"/>
        <w:gridCol w:w="594"/>
        <w:gridCol w:w="1442"/>
        <w:gridCol w:w="435"/>
        <w:gridCol w:w="244"/>
        <w:gridCol w:w="4021"/>
        <w:gridCol w:w="6560"/>
      </w:tblGrid>
      <w:tr w:rsidR="00BD3122" w:rsidRPr="00CD68AF" w14:paraId="33704DC2" w14:textId="77777777" w:rsidTr="00BD3122">
        <w:trPr>
          <w:jc w:val="center"/>
        </w:trPr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B825B5" w14:textId="77777777" w:rsidR="00BD3122" w:rsidRPr="00CD68AF" w:rsidRDefault="00BD3122" w:rsidP="00CD68AF">
            <w:pPr>
              <w:jc w:val="both"/>
            </w:pPr>
            <w:r w:rsidRPr="00CD68AF">
              <w:t>по</w:t>
            </w:r>
          </w:p>
        </w:tc>
        <w:tc>
          <w:tcPr>
            <w:tcW w:w="4724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B84BE" w14:textId="77777777" w:rsidR="00BD3122" w:rsidRPr="00CD68AF" w:rsidRDefault="00BD3122" w:rsidP="00CD68AF">
            <w:pPr>
              <w:jc w:val="both"/>
            </w:pPr>
            <w:r w:rsidRPr="00CD68AF">
              <w:t> </w:t>
            </w:r>
          </w:p>
        </w:tc>
      </w:tr>
      <w:tr w:rsidR="00BD3122" w:rsidRPr="00CD68AF" w14:paraId="6E814734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663D222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</w:tr>
      <w:tr w:rsidR="00BD3122" w:rsidRPr="00CD68AF" w14:paraId="32C08A17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95829C" w14:textId="77777777" w:rsidR="00BD3122" w:rsidRPr="00CD68AF" w:rsidRDefault="00BD3122" w:rsidP="00CD68AF">
            <w:pPr>
              <w:jc w:val="center"/>
            </w:pPr>
            <w:r w:rsidRPr="00CD68AF">
              <w:rPr>
                <w:i/>
                <w:sz w:val="18"/>
                <w:szCs w:val="18"/>
              </w:rPr>
              <w:t>(наименование объекта)</w:t>
            </w:r>
            <w:r w:rsidRPr="00CD68AF">
              <w:t> </w:t>
            </w:r>
          </w:p>
        </w:tc>
      </w:tr>
      <w:tr w:rsidR="00BD3122" w:rsidRPr="00CD68AF" w14:paraId="1072BD20" w14:textId="77777777" w:rsidTr="00BD3122">
        <w:trPr>
          <w:jc w:val="center"/>
        </w:trPr>
        <w:tc>
          <w:tcPr>
            <w:tcW w:w="7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E7218" w14:textId="77777777" w:rsidR="00BD3122" w:rsidRPr="00CD68AF" w:rsidRDefault="00BD3122" w:rsidP="00CD68AF">
            <w:pPr>
              <w:jc w:val="both"/>
              <w:rPr>
                <w:bCs/>
              </w:rPr>
            </w:pPr>
          </w:p>
          <w:p w14:paraId="50EBBF1C" w14:textId="77777777" w:rsidR="00BD3122" w:rsidRPr="00CD68AF" w:rsidRDefault="00BD3122" w:rsidP="00CD68AF">
            <w:pPr>
              <w:jc w:val="both"/>
            </w:pPr>
            <w:r w:rsidRPr="00CD68AF">
              <w:rPr>
                <w:bCs/>
              </w:rPr>
              <w:t>Подрядчик</w:t>
            </w:r>
          </w:p>
        </w:tc>
        <w:tc>
          <w:tcPr>
            <w:tcW w:w="425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F7E71" w14:textId="77777777" w:rsidR="00BD3122" w:rsidRPr="00CD68AF" w:rsidRDefault="00BD3122" w:rsidP="00CD68AF">
            <w:pPr>
              <w:jc w:val="both"/>
            </w:pPr>
            <w:r w:rsidRPr="00CD68AF">
              <w:t> </w:t>
            </w:r>
          </w:p>
        </w:tc>
      </w:tr>
      <w:tr w:rsidR="00BD3122" w:rsidRPr="00CD68AF" w14:paraId="2B16486E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CCE22B5" w14:textId="77777777" w:rsidR="00BD3122" w:rsidRPr="00CD68AF" w:rsidRDefault="00BD3122" w:rsidP="00CD68AF">
            <w:pPr>
              <w:jc w:val="center"/>
              <w:rPr>
                <w:sz w:val="18"/>
                <w:szCs w:val="18"/>
              </w:rPr>
            </w:pPr>
            <w:proofErr w:type="gramStart"/>
            <w:r w:rsidRPr="00CD68AF">
              <w:rPr>
                <w:i/>
                <w:iCs/>
                <w:sz w:val="18"/>
                <w:szCs w:val="18"/>
              </w:rPr>
              <w:t>(наименование организации,</w:t>
            </w:r>
            <w:proofErr w:type="gramEnd"/>
          </w:p>
        </w:tc>
      </w:tr>
      <w:tr w:rsidR="00BD3122" w:rsidRPr="00CD68AF" w14:paraId="4D7FC582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5732A" w14:textId="77777777" w:rsidR="00BD3122" w:rsidRPr="00CD68AF" w:rsidRDefault="00BD3122" w:rsidP="00CD68AF">
            <w:pPr>
              <w:jc w:val="both"/>
            </w:pPr>
            <w:r w:rsidRPr="00CD68AF">
              <w:t> </w:t>
            </w:r>
          </w:p>
        </w:tc>
      </w:tr>
      <w:tr w:rsidR="00BD3122" w:rsidRPr="00CD68AF" w14:paraId="6C935BCF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8EF5B" w14:textId="77777777" w:rsidR="00BD3122" w:rsidRPr="00CD68AF" w:rsidRDefault="00BD3122" w:rsidP="00CD68AF">
            <w:pPr>
              <w:jc w:val="center"/>
              <w:rPr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</w:tc>
      </w:tr>
      <w:tr w:rsidR="00BD3122" w:rsidRPr="00CD68AF" w14:paraId="6FD0DB26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07A9" w14:textId="77777777" w:rsidR="00BD3122" w:rsidRPr="00CD68AF" w:rsidRDefault="00BD3122" w:rsidP="00CD68AF">
            <w:pPr>
              <w:jc w:val="center"/>
            </w:pPr>
            <w:r w:rsidRPr="00CD68AF">
              <w:t> </w:t>
            </w:r>
          </w:p>
        </w:tc>
      </w:tr>
      <w:tr w:rsidR="00BD3122" w:rsidRPr="00CD68AF" w14:paraId="15AD20FB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742B47" w14:textId="77777777" w:rsidR="00BD3122" w:rsidRPr="00CD68AF" w:rsidRDefault="00BD3122" w:rsidP="00CD68AF">
            <w:pPr>
              <w:jc w:val="center"/>
              <w:rPr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почтовые реквизиты, телефон/факс - для юридических лиц;</w:t>
            </w:r>
          </w:p>
        </w:tc>
      </w:tr>
      <w:tr w:rsidR="00BD3122" w:rsidRPr="00CD68AF" w14:paraId="2BB59FBB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6FD06" w14:textId="77777777" w:rsidR="00BD3122" w:rsidRPr="00CD68AF" w:rsidRDefault="00BD3122" w:rsidP="00CD68AF">
            <w:pPr>
              <w:jc w:val="center"/>
            </w:pPr>
            <w:r w:rsidRPr="00CD68AF">
              <w:t> </w:t>
            </w:r>
          </w:p>
        </w:tc>
      </w:tr>
      <w:tr w:rsidR="00BD3122" w:rsidRPr="00CD68AF" w14:paraId="0EDEA85C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BD8686" w14:textId="77777777" w:rsidR="00BD3122" w:rsidRPr="00CD68AF" w:rsidRDefault="00BD3122" w:rsidP="00CD68AF">
            <w:pPr>
              <w:jc w:val="center"/>
              <w:rPr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фамилия, имя, отчество застройщика,</w:t>
            </w:r>
          </w:p>
        </w:tc>
      </w:tr>
      <w:tr w:rsidR="00BD3122" w:rsidRPr="00CD68AF" w14:paraId="4BDEDCE5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D97A2" w14:textId="77777777" w:rsidR="00BD3122" w:rsidRPr="00CD68AF" w:rsidRDefault="00BD3122" w:rsidP="00CD68AF">
            <w:pPr>
              <w:jc w:val="both"/>
            </w:pPr>
            <w:r w:rsidRPr="00CD68AF">
              <w:t> </w:t>
            </w:r>
          </w:p>
        </w:tc>
      </w:tr>
      <w:tr w:rsidR="00BD3122" w:rsidRPr="00CD68AF" w14:paraId="3ABCD6C9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CD1C20" w14:textId="77777777" w:rsidR="00BD3122" w:rsidRPr="00CD68AF" w:rsidRDefault="00BD3122" w:rsidP="00CD68AF">
            <w:pPr>
              <w:jc w:val="center"/>
              <w:rPr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паспортные данные, место проживания, телефон/факс - для физических лиц)</w:t>
            </w:r>
          </w:p>
        </w:tc>
      </w:tr>
      <w:tr w:rsidR="00BD3122" w:rsidRPr="00CD68AF" w14:paraId="75BDED0C" w14:textId="77777777" w:rsidTr="00BD3122">
        <w:trPr>
          <w:jc w:val="center"/>
        </w:trPr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8AAB8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A3C8C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42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18953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</w:tr>
      <w:tr w:rsidR="00BD3122" w:rsidRPr="00CD68AF" w14:paraId="1C0877E9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23BD288" w14:textId="77777777" w:rsidR="00BD3122" w:rsidRPr="00CD68AF" w:rsidRDefault="00BD3122" w:rsidP="00CD68AF">
            <w:pPr>
              <w:jc w:val="both"/>
            </w:pPr>
            <w:r w:rsidRPr="00CD68AF">
              <w:t> </w:t>
            </w:r>
          </w:p>
        </w:tc>
      </w:tr>
      <w:tr w:rsidR="00BD3122" w:rsidRPr="00CD68AF" w14:paraId="064E49BE" w14:textId="77777777" w:rsidTr="00BD3122">
        <w:trPr>
          <w:jc w:val="center"/>
        </w:trPr>
        <w:tc>
          <w:tcPr>
            <w:tcW w:w="1399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BECEA95" w14:textId="77777777" w:rsidR="00BD3122" w:rsidRPr="00CD68AF" w:rsidRDefault="00BD3122" w:rsidP="00CD68AF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i/>
                <w:iCs/>
                <w:szCs w:val="18"/>
              </w:rPr>
            </w:pPr>
            <w:r w:rsidRPr="00CD68AF">
              <w:rPr>
                <w:bCs/>
              </w:rPr>
              <w:t>Начало выполнения работ</w:t>
            </w:r>
          </w:p>
        </w:tc>
        <w:tc>
          <w:tcPr>
            <w:tcW w:w="360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00DCE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</w:tr>
      <w:tr w:rsidR="00BD3122" w:rsidRPr="00CD68AF" w14:paraId="4BD10EFB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46FB074" w14:textId="77777777" w:rsidR="00BD3122" w:rsidRPr="00CD68AF" w:rsidRDefault="00BD3122" w:rsidP="00CD68AF">
            <w:pPr>
              <w:jc w:val="center"/>
              <w:rPr>
                <w:i/>
                <w:iCs/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(дата)</w:t>
            </w:r>
          </w:p>
        </w:tc>
      </w:tr>
      <w:tr w:rsidR="00BD3122" w:rsidRPr="00CD68AF" w14:paraId="4D5B5043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9FE8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</w:tr>
      <w:tr w:rsidR="00BD3122" w:rsidRPr="00CD68AF" w14:paraId="5750DB95" w14:textId="77777777" w:rsidTr="00BD3122">
        <w:trPr>
          <w:jc w:val="center"/>
        </w:trPr>
        <w:tc>
          <w:tcPr>
            <w:tcW w:w="1616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322F108" w14:textId="77777777" w:rsidR="00BD3122" w:rsidRPr="00CD68AF" w:rsidRDefault="00BD3122" w:rsidP="00CD68AF">
            <w:pPr>
              <w:rPr>
                <w:i/>
                <w:iCs/>
                <w:szCs w:val="18"/>
              </w:rPr>
            </w:pPr>
            <w:r w:rsidRPr="00CD68AF">
              <w:rPr>
                <w:bCs/>
              </w:rPr>
              <w:t>Окончание выполнения работ</w:t>
            </w:r>
          </w:p>
        </w:tc>
        <w:tc>
          <w:tcPr>
            <w:tcW w:w="3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59FD1" w14:textId="77777777" w:rsidR="00BD3122" w:rsidRPr="00CD68AF" w:rsidRDefault="00BD3122" w:rsidP="00CD68AF">
            <w:pPr>
              <w:rPr>
                <w:i/>
                <w:iCs/>
                <w:szCs w:val="18"/>
              </w:rPr>
            </w:pPr>
            <w:r w:rsidRPr="00CD68AF">
              <w:t> </w:t>
            </w:r>
          </w:p>
        </w:tc>
      </w:tr>
      <w:tr w:rsidR="00BD3122" w:rsidRPr="00CD68AF" w14:paraId="5678D4C1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404C7FB" w14:textId="77777777" w:rsidR="00BD3122" w:rsidRPr="00CD68AF" w:rsidRDefault="00BD3122" w:rsidP="00CD68AF">
            <w:pPr>
              <w:jc w:val="center"/>
              <w:rPr>
                <w:i/>
                <w:iCs/>
                <w:sz w:val="18"/>
                <w:szCs w:val="18"/>
              </w:rPr>
            </w:pPr>
            <w:r w:rsidRPr="00CD68AF">
              <w:rPr>
                <w:i/>
                <w:iCs/>
                <w:sz w:val="18"/>
                <w:szCs w:val="18"/>
              </w:rPr>
              <w:t>(дата)</w:t>
            </w:r>
          </w:p>
        </w:tc>
      </w:tr>
      <w:tr w:rsidR="00BD3122" w:rsidRPr="00CD68AF" w14:paraId="1BD051CB" w14:textId="77777777" w:rsidTr="00BD3122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86D184" w14:textId="77777777" w:rsidR="00BD3122" w:rsidRPr="00CD68AF" w:rsidRDefault="00BD3122" w:rsidP="00CD68AF">
            <w:pPr>
              <w:jc w:val="both"/>
            </w:pPr>
          </w:p>
          <w:p w14:paraId="7320BA3F" w14:textId="77777777" w:rsidR="00BD3122" w:rsidRPr="00CD68AF" w:rsidRDefault="00BD3122" w:rsidP="00CD68AF">
            <w:pPr>
              <w:jc w:val="both"/>
            </w:pPr>
            <w:r w:rsidRPr="00CD68AF">
              <w:t xml:space="preserve">В настоящем журнале _____________ страниц. </w:t>
            </w:r>
          </w:p>
          <w:p w14:paraId="4996087C" w14:textId="77777777" w:rsidR="00BD3122" w:rsidRPr="00CD68AF" w:rsidRDefault="00BD3122" w:rsidP="00CD68AF">
            <w:pPr>
              <w:jc w:val="both"/>
            </w:pPr>
            <w:r w:rsidRPr="00CD68AF">
              <w:t xml:space="preserve">Журнал пронумерован, сброшюрован и скреплен печатью. В журнале содержится учет выявленных дефектов в период </w:t>
            </w:r>
            <w:proofErr w:type="gramStart"/>
            <w:r w:rsidRPr="00CD68AF">
              <w:t>с</w:t>
            </w:r>
            <w:proofErr w:type="gramEnd"/>
            <w:r w:rsidRPr="00CD68AF">
              <w:t xml:space="preserve"> ______________ по _____________ </w:t>
            </w:r>
          </w:p>
        </w:tc>
      </w:tr>
      <w:tr w:rsidR="00BD3122" w:rsidRPr="00CD68AF" w14:paraId="49332BFF" w14:textId="77777777" w:rsidTr="00BD3122">
        <w:trPr>
          <w:jc w:val="center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E9CEF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73B89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3F840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75DED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B5386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FEA11" w14:textId="77777777" w:rsidR="00BD3122" w:rsidRPr="00CD68AF" w:rsidRDefault="00BD3122" w:rsidP="00CD68AF">
            <w:pPr>
              <w:rPr>
                <w:sz w:val="20"/>
                <w:szCs w:val="20"/>
              </w:rPr>
            </w:pPr>
          </w:p>
        </w:tc>
      </w:tr>
    </w:tbl>
    <w:p w14:paraId="4B2BBAB7" w14:textId="77777777" w:rsidR="00BD3122" w:rsidRPr="00CD68AF" w:rsidRDefault="00BD3122" w:rsidP="00CD68AF">
      <w:pPr>
        <w:spacing w:before="120"/>
        <w:jc w:val="both"/>
        <w:rPr>
          <w:bCs/>
        </w:rPr>
      </w:pPr>
    </w:p>
    <w:p w14:paraId="67A6E7FA" w14:textId="77777777" w:rsidR="00BD3122" w:rsidRPr="00CD68AF" w:rsidRDefault="00BD3122" w:rsidP="00CD68AF">
      <w:pPr>
        <w:spacing w:before="120"/>
        <w:jc w:val="both"/>
        <w:rPr>
          <w:bCs/>
        </w:rPr>
      </w:pPr>
      <w:r w:rsidRPr="00CD68AF">
        <w:rPr>
          <w:bCs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2"/>
        <w:gridCol w:w="1565"/>
        <w:gridCol w:w="3346"/>
        <w:gridCol w:w="6236"/>
        <w:gridCol w:w="3096"/>
      </w:tblGrid>
      <w:tr w:rsidR="00BD3122" w:rsidRPr="00CD68AF" w14:paraId="6C336267" w14:textId="77777777" w:rsidTr="00BD3122">
        <w:trPr>
          <w:trHeight w:val="495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E586F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bookmarkStart w:id="6" w:name="_Toc163458966"/>
            <w:r w:rsidRPr="00CD68AF">
              <w:lastRenderedPageBreak/>
              <w:br w:type="page"/>
            </w:r>
            <w:r w:rsidRPr="00CD68AF">
              <w:rPr>
                <w:bCs/>
                <w:color w:val="000000"/>
              </w:rPr>
              <w:br w:type="page"/>
              <w:t>Информация о возникновении неисправности</w:t>
            </w:r>
          </w:p>
        </w:tc>
      </w:tr>
      <w:tr w:rsidR="005D6AD8" w:rsidRPr="00CD68AF" w14:paraId="34EA96CD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2FF9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Дата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3BBD7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Время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9F03C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Элемент</w:t>
            </w: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5CF53" w14:textId="092F3B88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  <w:p w14:paraId="6D79B743" w14:textId="5A7CE1F8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Описание неисправности</w:t>
            </w: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87342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Результат диагностики</w:t>
            </w:r>
          </w:p>
        </w:tc>
      </w:tr>
      <w:tr w:rsidR="005D6AD8" w:rsidRPr="00CD68AF" w14:paraId="4B706F40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7F8A3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A479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99B63C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FF76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338A2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7F31969C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8C04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4DE9F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FD6582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6BEA9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D0E12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01AE0E3D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BE937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EB74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9DF87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1CCC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992B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6D32E270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4DD8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353B1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EA15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5E1B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21029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5C681082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5D1F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473CD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B6A7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A75A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0389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38FDA992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E3DA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FA46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3E05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E599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07B0F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41204F9F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F0594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5E54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94E1F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5810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46F5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21F4C8EC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B59A3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A71A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69FF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DE51C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B2D4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4C1009A3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CCE31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EFA14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CA7A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7CD1A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441E1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63035C2E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E9533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E76F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7508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4EB4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3885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5E94959D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44F5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4956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426E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6D910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2188C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5FA0A724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C9150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F6567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21B3A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BA475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0F1F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5FE831B2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8F24F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49F8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A0923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9EDC0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2C6F9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0567FCC1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76196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7B539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01D9A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68B62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E21EA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48FCEAD2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83D6D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932C0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CB36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B1BFB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D55AF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5D6AD8" w:rsidRPr="00CD68AF" w14:paraId="0D4679F3" w14:textId="77777777" w:rsidTr="005D6AD8">
        <w:trPr>
          <w:trHeight w:val="510"/>
          <w:jc w:val="center"/>
        </w:trPr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968BC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3C419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6B7B8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29F1E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EF2D4" w14:textId="77777777" w:rsidR="005D6AD8" w:rsidRPr="00CD68AF" w:rsidRDefault="005D6AD8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3C104F7" w14:textId="77777777" w:rsidR="00BD3122" w:rsidRPr="00CD68AF" w:rsidRDefault="00BD3122" w:rsidP="00CD68AF">
      <w:pPr>
        <w:keepNext/>
        <w:spacing w:before="120" w:after="120"/>
        <w:jc w:val="center"/>
        <w:outlineLvl w:val="0"/>
        <w:rPr>
          <w:b/>
          <w:bCs/>
          <w:kern w:val="32"/>
          <w:szCs w:val="32"/>
        </w:rPr>
      </w:pPr>
      <w:r w:rsidRPr="00CD68AF">
        <w:rPr>
          <w:b/>
          <w:bCs/>
          <w:kern w:val="32"/>
          <w:szCs w:val="32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2090"/>
        <w:gridCol w:w="4834"/>
        <w:gridCol w:w="3198"/>
        <w:gridCol w:w="3717"/>
      </w:tblGrid>
      <w:tr w:rsidR="00BD3122" w:rsidRPr="00CD68AF" w14:paraId="33A7A787" w14:textId="77777777" w:rsidTr="00BD3122">
        <w:trPr>
          <w:trHeight w:val="301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85F94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lastRenderedPageBreak/>
              <w:t>Информация об устранении неисправности</w:t>
            </w:r>
          </w:p>
        </w:tc>
      </w:tr>
      <w:tr w:rsidR="00BD3122" w:rsidRPr="00CD68AF" w14:paraId="3C047FE9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2BC23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Дата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8593D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Время</w:t>
            </w: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460CA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Способ устранения неисправности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1E0E0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Описание нового элемента (в случае замены)</w:t>
            </w: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CD3C1" w14:textId="77777777" w:rsidR="00BD3122" w:rsidRPr="00CD68AF" w:rsidRDefault="00BD3122" w:rsidP="00CD68AF">
            <w:pPr>
              <w:spacing w:after="20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D68AF">
              <w:rPr>
                <w:bCs/>
                <w:color w:val="000000"/>
              </w:rPr>
              <w:t>Срок устранения</w:t>
            </w:r>
          </w:p>
        </w:tc>
      </w:tr>
      <w:tr w:rsidR="00BD3122" w:rsidRPr="00CD68AF" w14:paraId="4F0DD33A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BDD99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0E2C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93FA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C464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0223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50178E8C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D2ED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AAE9E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9CC4C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F64D7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C4EC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615E7F04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471A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97AAC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3F23F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14BF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BAD2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128DAEE9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BB22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EDCCE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9CC17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759F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2F069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437FCE27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BCE0D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CA56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27B1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837C8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0D032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255F8B0F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48CA8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4BE6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875A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6E03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44F3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3817B350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67A0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3D4CD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7A52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7732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88809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39B1CAE1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6C913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C9C8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E54A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1FF2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56FE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2699C621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0DFC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6689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6DD17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CA7B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A70E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00F3216B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297A8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106A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95A5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B600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F844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4FCF057D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5B63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BA27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374D9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675F8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981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16684BF2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27E86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CCD05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219B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0BC8C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E1C80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0F0ECB36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636B1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CEB7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2BCF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7AC5D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C4FD0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39BEA6E3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698C7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FF30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BC44B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615D0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F989E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002E5302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522DC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74E4D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3CDE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E8F93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6DBE2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D3122" w:rsidRPr="00CD68AF" w14:paraId="4FDA78BA" w14:textId="77777777" w:rsidTr="00BD3122">
        <w:trPr>
          <w:trHeight w:val="407"/>
          <w:jc w:val="center"/>
        </w:trPr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32868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1C57F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26554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62E0F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1ABDA" w14:textId="77777777" w:rsidR="00BD3122" w:rsidRPr="00CD68AF" w:rsidRDefault="00BD3122" w:rsidP="00CD68AF">
            <w:pPr>
              <w:spacing w:after="200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6"/>
    </w:tbl>
    <w:p w14:paraId="19311026" w14:textId="77777777" w:rsidR="00746FB0" w:rsidRPr="00CD68AF" w:rsidRDefault="00746FB0" w:rsidP="00CD68AF">
      <w:pPr>
        <w:spacing w:line="360" w:lineRule="auto"/>
        <w:sectPr w:rsidR="00746FB0" w:rsidRPr="00CD68AF" w:rsidSect="00154788">
          <w:pgSz w:w="16838" w:h="11906" w:orient="landscape"/>
          <w:pgMar w:top="568" w:right="851" w:bottom="851" w:left="568" w:header="357" w:footer="709" w:gutter="0"/>
          <w:cols w:space="708"/>
          <w:titlePg/>
          <w:docGrid w:linePitch="360"/>
        </w:sectPr>
      </w:pPr>
    </w:p>
    <w:p w14:paraId="62A5D754" w14:textId="07FFC731" w:rsidR="00746FB0" w:rsidRPr="00CD68AF" w:rsidRDefault="00746FB0" w:rsidP="00CD68AF">
      <w:pPr>
        <w:spacing w:after="200" w:line="276" w:lineRule="auto"/>
        <w:jc w:val="right"/>
        <w:rPr>
          <w:bCs/>
          <w:i/>
          <w:spacing w:val="-2"/>
          <w:sz w:val="22"/>
          <w:szCs w:val="22"/>
        </w:rPr>
      </w:pPr>
      <w:r w:rsidRPr="00CD68AF">
        <w:lastRenderedPageBreak/>
        <w:t xml:space="preserve">  </w:t>
      </w:r>
      <w:r w:rsidRPr="00CD68AF">
        <w:rPr>
          <w:bCs/>
          <w:i/>
          <w:spacing w:val="-2"/>
          <w:sz w:val="22"/>
          <w:szCs w:val="22"/>
        </w:rPr>
        <w:t>Приложение № 7 к заданию</w:t>
      </w:r>
    </w:p>
    <w:p w14:paraId="35DC61EF" w14:textId="77777777" w:rsidR="00746FB0" w:rsidRPr="00CD68AF" w:rsidRDefault="00746FB0" w:rsidP="00CD68AF">
      <w:pPr>
        <w:spacing w:after="200" w:line="276" w:lineRule="auto"/>
        <w:jc w:val="center"/>
      </w:pPr>
    </w:p>
    <w:p w14:paraId="0A453941" w14:textId="16C4F2A0" w:rsidR="00746FB0" w:rsidRPr="00CD68AF" w:rsidRDefault="00E2091D" w:rsidP="00CD68AF">
      <w:pPr>
        <w:spacing w:after="200" w:line="276" w:lineRule="auto"/>
        <w:jc w:val="center"/>
      </w:pPr>
      <w:r>
        <w:t>Т</w:t>
      </w:r>
      <w:r w:rsidR="009F2EA6" w:rsidRPr="00CD68AF">
        <w:t>ехнические требования</w:t>
      </w:r>
    </w:p>
    <w:p w14:paraId="1CB235FA" w14:textId="5F173E61" w:rsidR="00746FB0" w:rsidRPr="00CD68AF" w:rsidRDefault="009F2EA6" w:rsidP="00CD68AF">
      <w:pPr>
        <w:spacing w:after="200" w:line="276" w:lineRule="auto"/>
        <w:jc w:val="center"/>
      </w:pPr>
      <w:r w:rsidRPr="00CD68AF">
        <w:t xml:space="preserve">к выполнению работ по </w:t>
      </w:r>
      <w:r w:rsidR="00746FB0" w:rsidRPr="00CD68AF">
        <w:t xml:space="preserve"> установке информационных табличек на светофорных объектах</w:t>
      </w:r>
    </w:p>
    <w:p w14:paraId="7BCD769B" w14:textId="77777777" w:rsidR="00746FB0" w:rsidRPr="00CD68AF" w:rsidRDefault="00746FB0" w:rsidP="00CD68AF">
      <w:pPr>
        <w:pStyle w:val="afd"/>
        <w:spacing w:after="200" w:line="276" w:lineRule="auto"/>
        <w:ind w:left="284"/>
        <w:jc w:val="both"/>
      </w:pPr>
    </w:p>
    <w:p w14:paraId="5FD9EE5A" w14:textId="77777777" w:rsidR="00746FB0" w:rsidRPr="00CD68AF" w:rsidRDefault="00746FB0" w:rsidP="00CD68AF">
      <w:pPr>
        <w:pStyle w:val="afd"/>
        <w:numPr>
          <w:ilvl w:val="1"/>
          <w:numId w:val="27"/>
        </w:numPr>
        <w:spacing w:after="200" w:line="276" w:lineRule="auto"/>
        <w:ind w:left="284"/>
        <w:jc w:val="both"/>
      </w:pPr>
      <w:r w:rsidRPr="00CD68AF">
        <w:t>Подрядчик по заданию Заказчика выполняет работы по установке информационных табличек, в которые включают в себя:</w:t>
      </w:r>
    </w:p>
    <w:p w14:paraId="4699E170" w14:textId="77777777" w:rsidR="00746FB0" w:rsidRPr="00CD68AF" w:rsidRDefault="00746FB0" w:rsidP="00CD68AF">
      <w:pPr>
        <w:pStyle w:val="afd"/>
        <w:spacing w:after="200" w:line="276" w:lineRule="auto"/>
        <w:ind w:left="284"/>
        <w:jc w:val="both"/>
      </w:pPr>
      <w:r w:rsidRPr="00CD68AF">
        <w:t>изготовление информационных табличек;</w:t>
      </w:r>
    </w:p>
    <w:p w14:paraId="186A715D" w14:textId="77777777" w:rsidR="00746FB0" w:rsidRPr="00CD68AF" w:rsidRDefault="00746FB0" w:rsidP="00CD68AF">
      <w:pPr>
        <w:pStyle w:val="afd"/>
        <w:spacing w:after="200" w:line="276" w:lineRule="auto"/>
        <w:ind w:left="284"/>
        <w:jc w:val="both"/>
      </w:pPr>
      <w:r w:rsidRPr="00CD68AF">
        <w:t>монтаж информационных табличек на опору.</w:t>
      </w:r>
    </w:p>
    <w:p w14:paraId="468BB0EF" w14:textId="77777777" w:rsidR="00746FB0" w:rsidRPr="00CD68AF" w:rsidRDefault="00746FB0" w:rsidP="00CD68AF">
      <w:pPr>
        <w:pStyle w:val="afd"/>
        <w:numPr>
          <w:ilvl w:val="1"/>
          <w:numId w:val="27"/>
        </w:numPr>
        <w:spacing w:after="200" w:line="276" w:lineRule="auto"/>
        <w:ind w:left="284"/>
        <w:jc w:val="both"/>
      </w:pPr>
      <w:r w:rsidRPr="00CD68AF">
        <w:t>Конкретные места размещения уточняются Подрядчиком и согласовываются с Заказчиком.</w:t>
      </w:r>
    </w:p>
    <w:p w14:paraId="780FAAD8" w14:textId="77777777" w:rsidR="00746FB0" w:rsidRPr="00CD68AF" w:rsidRDefault="00746FB0" w:rsidP="00CD68AF">
      <w:pPr>
        <w:pStyle w:val="afd"/>
        <w:numPr>
          <w:ilvl w:val="1"/>
          <w:numId w:val="27"/>
        </w:numPr>
        <w:spacing w:after="200" w:line="276" w:lineRule="auto"/>
        <w:ind w:left="284"/>
        <w:jc w:val="both"/>
      </w:pPr>
      <w:r w:rsidRPr="00CD68AF">
        <w:t xml:space="preserve">Монтаж информационной таблички осуществляется на существующую опору с использованием бандажной ленты и скрепы. </w:t>
      </w:r>
    </w:p>
    <w:p w14:paraId="0C1A2180" w14:textId="2C6F1D2C" w:rsidR="00746FB0" w:rsidRPr="00CD68AF" w:rsidRDefault="00746FB0" w:rsidP="00CD68AF">
      <w:pPr>
        <w:pStyle w:val="afd"/>
        <w:numPr>
          <w:ilvl w:val="1"/>
          <w:numId w:val="27"/>
        </w:numPr>
        <w:spacing w:after="200" w:line="276" w:lineRule="auto"/>
        <w:ind w:left="284"/>
        <w:jc w:val="both"/>
      </w:pPr>
      <w:r w:rsidRPr="00CD68AF">
        <w:t>Информационная табличка должна состоять из основы из алюминиевой композитной панели и пластины из прозрачного монолитного поликарбоната, закрепленно</w:t>
      </w:r>
      <w:r w:rsidR="0056022C">
        <w:t>й на основе</w:t>
      </w:r>
      <w:r w:rsidRPr="00CD68AF">
        <w:t xml:space="preserve"> вытяжны</w:t>
      </w:r>
      <w:r w:rsidR="0056022C">
        <w:t>ми</w:t>
      </w:r>
      <w:r w:rsidRPr="00CD68AF">
        <w:t xml:space="preserve"> заклепк</w:t>
      </w:r>
      <w:r w:rsidR="0056022C">
        <w:t>ами</w:t>
      </w:r>
      <w:r w:rsidRPr="00CD68AF">
        <w:t xml:space="preserve"> белого цвета диаметром 3,2 мм. Лицевая сторона алюминиевой композитной панели должна быть окрашена в белый цвет. На пластину посредством технологии ультрафиолетовой печати наносится изображени</w:t>
      </w:r>
      <w:r w:rsidR="00AC2DAB">
        <w:t xml:space="preserve">е, эскиз которого представлен на </w:t>
      </w:r>
      <w:r w:rsidR="009F2EA6" w:rsidRPr="00CD68AF">
        <w:t>рисунке</w:t>
      </w:r>
      <w:r w:rsidR="00AC2DAB">
        <w:t xml:space="preserve"> 1</w:t>
      </w:r>
      <w:r w:rsidRPr="00CD68AF">
        <w:t xml:space="preserve">. </w:t>
      </w:r>
      <w:r w:rsidR="00AC2DAB">
        <w:t xml:space="preserve">До начала работ по установке информационных табличек Подрядчик запрашивает у Заказчика информацию о внешнем виде </w:t>
      </w:r>
      <w:r w:rsidR="00AC2DAB">
        <w:rPr>
          <w:lang w:val="en-US"/>
        </w:rPr>
        <w:t>QR</w:t>
      </w:r>
      <w:r w:rsidR="00AC2DAB" w:rsidRPr="00AC2DAB">
        <w:t>-</w:t>
      </w:r>
      <w:r w:rsidR="00AC2DAB">
        <w:t xml:space="preserve">кода, который должен быть размещен в соответствующем поле. </w:t>
      </w:r>
      <w:r w:rsidRPr="00CD68AF">
        <w:t xml:space="preserve">Табличка не должна иметь заостренных углов, заусенцев. </w:t>
      </w:r>
    </w:p>
    <w:p w14:paraId="6183D6E2" w14:textId="7825445C" w:rsidR="00746FB0" w:rsidRPr="00CD68AF" w:rsidRDefault="00746FB0" w:rsidP="00CD68AF">
      <w:pPr>
        <w:pStyle w:val="afd"/>
        <w:numPr>
          <w:ilvl w:val="1"/>
          <w:numId w:val="27"/>
        </w:numPr>
        <w:spacing w:after="200" w:line="276" w:lineRule="auto"/>
        <w:ind w:left="284"/>
        <w:jc w:val="both"/>
      </w:pPr>
      <w:r w:rsidRPr="00CD68AF">
        <w:t xml:space="preserve">Размеры основы и пластины (в миллиметрах) представлены </w:t>
      </w:r>
      <w:r w:rsidR="009F2EA6" w:rsidRPr="00CD68AF">
        <w:t>на рисунке 2 и рисунке 3</w:t>
      </w:r>
      <w:r w:rsidRPr="00CD68AF">
        <w:t>. Допускается отступление в размерах ±5%, но не более ±5 мм, и величины угла в месте сгиба не более чем ±5°.</w:t>
      </w:r>
    </w:p>
    <w:p w14:paraId="79FFDDFA" w14:textId="77777777" w:rsidR="00746FB0" w:rsidRPr="00CD68AF" w:rsidRDefault="00746FB0" w:rsidP="00CD68AF">
      <w:pPr>
        <w:pStyle w:val="afd"/>
        <w:spacing w:after="200" w:line="276" w:lineRule="auto"/>
        <w:ind w:left="284"/>
        <w:jc w:val="both"/>
      </w:pPr>
    </w:p>
    <w:p w14:paraId="1C9CB3DA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2AC6FDD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6C4C3791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2FC9E0D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7048339C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1CF0CE2D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5D225A67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09F31B41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E694D6D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38CC2D02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0BE77A79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A523824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F40A228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7D99B3A4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0C8D95FD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2EBFC4AE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0DE922C7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43E7DE6C" w14:textId="77777777" w:rsidR="00E2091D" w:rsidRDefault="00E2091D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1D3FEEE5" w14:textId="0EA51DD1" w:rsidR="009F2EA6" w:rsidRPr="00CD68AF" w:rsidRDefault="009F2EA6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  <w:r w:rsidRPr="00CD68AF">
        <w:rPr>
          <w:rFonts w:eastAsia="Calibri"/>
        </w:rPr>
        <w:t>Рисунок 1</w:t>
      </w:r>
    </w:p>
    <w:p w14:paraId="38BC7FB0" w14:textId="3D1B2693" w:rsidR="009F2EA6" w:rsidRPr="00CD68AF" w:rsidRDefault="00E82B05" w:rsidP="00CD68AF">
      <w:pPr>
        <w:spacing w:after="200" w:line="276" w:lineRule="auto"/>
        <w:jc w:val="center"/>
      </w:pPr>
      <w:r>
        <w:rPr>
          <w:noProof/>
        </w:rPr>
        <w:pict w14:anchorId="55A3B1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424.5pt">
            <v:imagedata r:id="rId13" o:title="таблички на светофор без qr"/>
          </v:shape>
        </w:pict>
      </w:r>
    </w:p>
    <w:p w14:paraId="327B5B21" w14:textId="77777777" w:rsidR="009F2EA6" w:rsidRPr="00CD68AF" w:rsidRDefault="009F2EA6" w:rsidP="00CD68AF">
      <w:pPr>
        <w:spacing w:after="200" w:line="276" w:lineRule="auto"/>
      </w:pPr>
      <w:r w:rsidRPr="00CD68AF">
        <w:br w:type="page"/>
      </w:r>
    </w:p>
    <w:p w14:paraId="2D9B3687" w14:textId="77777777" w:rsidR="009F2EA6" w:rsidRPr="00CD68AF" w:rsidRDefault="009F2EA6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right"/>
        <w:rPr>
          <w:rFonts w:eastAsia="Calibri"/>
        </w:rPr>
      </w:pPr>
    </w:p>
    <w:p w14:paraId="36879F07" w14:textId="2222F39F" w:rsidR="009F2EA6" w:rsidRPr="00CD68AF" w:rsidRDefault="009F2EA6" w:rsidP="00E2091D">
      <w:pPr>
        <w:widowControl w:val="0"/>
        <w:tabs>
          <w:tab w:val="left" w:pos="176"/>
        </w:tabs>
        <w:jc w:val="right"/>
        <w:rPr>
          <w:noProof/>
        </w:rPr>
      </w:pPr>
      <w:r w:rsidRPr="00CD68AF">
        <w:rPr>
          <w:noProof/>
        </w:rPr>
        <w:t>Рисунок 2. Габаритные размеры пластины</w:t>
      </w:r>
    </w:p>
    <w:p w14:paraId="0BEC9C0C" w14:textId="77777777" w:rsidR="009F2EA6" w:rsidRPr="00CD68AF" w:rsidRDefault="009F2EA6" w:rsidP="00CD68AF">
      <w:pPr>
        <w:widowControl w:val="0"/>
        <w:tabs>
          <w:tab w:val="left" w:pos="176"/>
        </w:tabs>
        <w:jc w:val="center"/>
        <w:rPr>
          <w:noProof/>
        </w:rPr>
      </w:pPr>
    </w:p>
    <w:p w14:paraId="0F2B3D4C" w14:textId="2BBA5D9B" w:rsidR="009F2EA6" w:rsidRPr="00CD68AF" w:rsidRDefault="009F2EA6" w:rsidP="00CD68AF">
      <w:pPr>
        <w:widowControl w:val="0"/>
        <w:tabs>
          <w:tab w:val="left" w:pos="176"/>
        </w:tabs>
        <w:jc w:val="center"/>
        <w:rPr>
          <w:noProof/>
        </w:rPr>
      </w:pPr>
      <w:r w:rsidRPr="00CD68AF">
        <w:rPr>
          <w:noProof/>
        </w:rPr>
        <w:drawing>
          <wp:inline distT="0" distB="0" distL="0" distR="0" wp14:anchorId="76D9B06B" wp14:editId="4F9C74C1">
            <wp:extent cx="2461365" cy="409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52" r="17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36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8AF">
        <w:rPr>
          <w:noProof/>
        </w:rPr>
        <w:t>.</w:t>
      </w:r>
    </w:p>
    <w:p w14:paraId="061B4607" w14:textId="601E8B11" w:rsidR="009F2EA6" w:rsidRPr="00CD68AF" w:rsidRDefault="009F2EA6" w:rsidP="00E2091D">
      <w:pPr>
        <w:spacing w:after="200" w:line="276" w:lineRule="auto"/>
        <w:jc w:val="right"/>
        <w:rPr>
          <w:noProof/>
        </w:rPr>
      </w:pPr>
      <w:r w:rsidRPr="00CD68AF">
        <w:t xml:space="preserve">Рисунок 3. </w:t>
      </w:r>
      <w:r w:rsidRPr="00CD68AF">
        <w:rPr>
          <w:noProof/>
        </w:rPr>
        <w:t>Габаритные размеры основы</w:t>
      </w:r>
    </w:p>
    <w:p w14:paraId="230B9753" w14:textId="3EC06A0B" w:rsidR="009F2EA6" w:rsidRPr="00CD68AF" w:rsidRDefault="009F2EA6" w:rsidP="00CD68AF">
      <w:pPr>
        <w:widowControl w:val="0"/>
        <w:tabs>
          <w:tab w:val="left" w:pos="851"/>
          <w:tab w:val="left" w:pos="1134"/>
        </w:tabs>
        <w:spacing w:line="360" w:lineRule="auto"/>
        <w:ind w:left="567"/>
        <w:contextualSpacing/>
        <w:jc w:val="center"/>
        <w:rPr>
          <w:noProof/>
        </w:rPr>
      </w:pPr>
      <w:r w:rsidRPr="00CD68AF">
        <w:rPr>
          <w:noProof/>
        </w:rPr>
        <w:drawing>
          <wp:inline distT="0" distB="0" distL="0" distR="0" wp14:anchorId="185202BE" wp14:editId="592EE6ED">
            <wp:extent cx="5162550" cy="3669997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0" t="8742" r="4890" b="2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038" cy="367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5F0F4" w14:textId="70935F26" w:rsidR="001C2BD6" w:rsidRDefault="001C2BD6">
      <w:pPr>
        <w:spacing w:after="200" w:line="276" w:lineRule="auto"/>
      </w:pPr>
      <w:r>
        <w:br w:type="page"/>
      </w:r>
    </w:p>
    <w:p w14:paraId="446515CA" w14:textId="23C93E06" w:rsidR="001C2BD6" w:rsidRPr="00CD68AF" w:rsidRDefault="001C2BD6" w:rsidP="001C2BD6">
      <w:pPr>
        <w:jc w:val="right"/>
      </w:pPr>
      <w:r w:rsidRPr="00CD68AF">
        <w:lastRenderedPageBreak/>
        <w:t>Приложение №</w:t>
      </w:r>
      <w:r>
        <w:t>8</w:t>
      </w:r>
      <w:r w:rsidRPr="00CD68AF">
        <w:t xml:space="preserve"> к заданию</w:t>
      </w:r>
    </w:p>
    <w:p w14:paraId="7501CB3C" w14:textId="77777777" w:rsidR="001C2BD6" w:rsidRPr="00CD68AF" w:rsidRDefault="001C2BD6" w:rsidP="001C2BD6">
      <w:pPr>
        <w:jc w:val="right"/>
      </w:pPr>
    </w:p>
    <w:tbl>
      <w:tblPr>
        <w:tblStyle w:val="af0"/>
        <w:tblW w:w="10709" w:type="dxa"/>
        <w:tblLook w:val="04A0" w:firstRow="1" w:lastRow="0" w:firstColumn="1" w:lastColumn="0" w:noHBand="0" w:noVBand="1"/>
      </w:tblPr>
      <w:tblGrid>
        <w:gridCol w:w="582"/>
        <w:gridCol w:w="10127"/>
      </w:tblGrid>
      <w:tr w:rsidR="001C2BD6" w:rsidRPr="00CD68AF" w14:paraId="7D327263" w14:textId="77777777" w:rsidTr="005708E9">
        <w:trPr>
          <w:trHeight w:val="615"/>
        </w:trPr>
        <w:tc>
          <w:tcPr>
            <w:tcW w:w="582" w:type="dxa"/>
          </w:tcPr>
          <w:p w14:paraId="60DEA95E" w14:textId="77777777" w:rsidR="001C2BD6" w:rsidRPr="00CD68AF" w:rsidRDefault="001C2BD6" w:rsidP="0069589A">
            <w:r w:rsidRPr="00CD68AF">
              <w:rPr>
                <w:b/>
                <w:bCs/>
              </w:rPr>
              <w:t xml:space="preserve">№ </w:t>
            </w:r>
            <w:proofErr w:type="gramStart"/>
            <w:r w:rsidRPr="00CD68AF">
              <w:rPr>
                <w:b/>
                <w:bCs/>
              </w:rPr>
              <w:t>п</w:t>
            </w:r>
            <w:proofErr w:type="gramEnd"/>
            <w:r w:rsidRPr="00CD68AF">
              <w:rPr>
                <w:b/>
                <w:bCs/>
              </w:rPr>
              <w:t>/п</w:t>
            </w:r>
          </w:p>
        </w:tc>
        <w:tc>
          <w:tcPr>
            <w:tcW w:w="10127" w:type="dxa"/>
          </w:tcPr>
          <w:p w14:paraId="59145CA1" w14:textId="77777777" w:rsidR="001C2BD6" w:rsidRPr="00CD68AF" w:rsidRDefault="001C2BD6" w:rsidP="0069589A">
            <w:pPr>
              <w:jc w:val="center"/>
            </w:pPr>
            <w:r w:rsidRPr="00CD68AF">
              <w:rPr>
                <w:b/>
                <w:bCs/>
              </w:rPr>
              <w:t>Местоположение светофорных объектов</w:t>
            </w:r>
          </w:p>
        </w:tc>
      </w:tr>
    </w:tbl>
    <w:tbl>
      <w:tblPr>
        <w:tblStyle w:val="1c"/>
        <w:tblW w:w="5000" w:type="pct"/>
        <w:tblLook w:val="04A0" w:firstRow="1" w:lastRow="0" w:firstColumn="1" w:lastColumn="0" w:noHBand="0" w:noVBand="1"/>
      </w:tblPr>
      <w:tblGrid>
        <w:gridCol w:w="533"/>
        <w:gridCol w:w="10170"/>
      </w:tblGrid>
      <w:tr w:rsidR="001C2BD6" w:rsidRPr="00CD68AF" w14:paraId="7D6B8D7C" w14:textId="77777777" w:rsidTr="0069589A">
        <w:trPr>
          <w:trHeight w:val="20"/>
        </w:trPr>
        <w:tc>
          <w:tcPr>
            <w:tcW w:w="5000" w:type="pct"/>
            <w:gridSpan w:val="2"/>
            <w:noWrap/>
          </w:tcPr>
          <w:p w14:paraId="5AA169FA" w14:textId="1DEB7E42" w:rsidR="001C2BD6" w:rsidRPr="00CD68AF" w:rsidRDefault="002F05F2" w:rsidP="0069589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а/д </w:t>
            </w:r>
            <w:r w:rsidR="003F665F">
              <w:rPr>
                <w:b/>
                <w:bCs/>
              </w:rPr>
              <w:t>«</w:t>
            </w:r>
            <w:r w:rsidR="00930AB4" w:rsidRPr="00930AB4">
              <w:rPr>
                <w:b/>
                <w:bCs/>
              </w:rPr>
              <w:t xml:space="preserve">Самара </w:t>
            </w:r>
            <w:r w:rsidR="003F665F">
              <w:rPr>
                <w:b/>
                <w:bCs/>
              </w:rPr>
              <w:t>–</w:t>
            </w:r>
            <w:r w:rsidR="00930AB4" w:rsidRPr="00930AB4">
              <w:rPr>
                <w:b/>
                <w:bCs/>
              </w:rPr>
              <w:t xml:space="preserve"> Бугуруслан</w:t>
            </w:r>
            <w:r w:rsidR="003F665F">
              <w:rPr>
                <w:b/>
                <w:bCs/>
              </w:rPr>
              <w:t>»</w:t>
            </w:r>
          </w:p>
        </w:tc>
      </w:tr>
      <w:tr w:rsidR="001C2BD6" w:rsidRPr="00CD68AF" w14:paraId="3C493062" w14:textId="77777777" w:rsidTr="004B3EC4">
        <w:trPr>
          <w:trHeight w:val="20"/>
        </w:trPr>
        <w:tc>
          <w:tcPr>
            <w:tcW w:w="249" w:type="pct"/>
            <w:noWrap/>
          </w:tcPr>
          <w:p w14:paraId="221FBCF1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36A03CCC" w14:textId="5ABE5A72" w:rsidR="001C2BD6" w:rsidRPr="00CD68AF" w:rsidRDefault="00020C0E" w:rsidP="0069589A">
            <w:pPr>
              <w:rPr>
                <w:bCs/>
              </w:rPr>
            </w:pPr>
            <w:r>
              <w:t>Самара - Бугуруслан</w:t>
            </w:r>
            <w:r w:rsidR="00930AB4">
              <w:t xml:space="preserve"> ООТ «</w:t>
            </w:r>
            <w:proofErr w:type="spellStart"/>
            <w:r w:rsidR="00930AB4">
              <w:t>Промзона</w:t>
            </w:r>
            <w:proofErr w:type="spellEnd"/>
            <w:r w:rsidR="00930AB4">
              <w:t>»</w:t>
            </w:r>
          </w:p>
        </w:tc>
      </w:tr>
      <w:tr w:rsidR="001C2BD6" w:rsidRPr="00CD68AF" w14:paraId="6B7E86DD" w14:textId="77777777" w:rsidTr="004B3EC4">
        <w:trPr>
          <w:trHeight w:val="20"/>
        </w:trPr>
        <w:tc>
          <w:tcPr>
            <w:tcW w:w="249" w:type="pct"/>
            <w:noWrap/>
          </w:tcPr>
          <w:p w14:paraId="5ED1E402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35251AB6" w14:textId="3C868E5E" w:rsidR="001C2BD6" w:rsidRPr="00CD68AF" w:rsidRDefault="00020C0E" w:rsidP="0069589A">
            <w:pPr>
              <w:rPr>
                <w:bCs/>
              </w:rPr>
            </w:pPr>
            <w:r>
              <w:t xml:space="preserve">Самара - Бугуруслан </w:t>
            </w:r>
            <w:r w:rsidR="00930AB4">
              <w:t>ООТ «</w:t>
            </w:r>
            <w:proofErr w:type="spellStart"/>
            <w:r w:rsidR="00930AB4">
              <w:t>Смышляевка</w:t>
            </w:r>
            <w:proofErr w:type="spellEnd"/>
            <w:r w:rsidR="00930AB4">
              <w:t>»</w:t>
            </w:r>
          </w:p>
        </w:tc>
      </w:tr>
      <w:tr w:rsidR="001C2BD6" w:rsidRPr="00CD68AF" w14:paraId="3283DF31" w14:textId="77777777" w:rsidTr="004B3EC4">
        <w:trPr>
          <w:trHeight w:val="20"/>
        </w:trPr>
        <w:tc>
          <w:tcPr>
            <w:tcW w:w="249" w:type="pct"/>
            <w:noWrap/>
          </w:tcPr>
          <w:p w14:paraId="7008C8D0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1C0CCF92" w14:textId="42920557" w:rsidR="001C2BD6" w:rsidRPr="00CD68AF" w:rsidRDefault="00020C0E" w:rsidP="0069589A">
            <w:pPr>
              <w:rPr>
                <w:bCs/>
              </w:rPr>
            </w:pPr>
            <w:r>
              <w:t xml:space="preserve">Самара - Бугуруслан </w:t>
            </w:r>
            <w:r w:rsidR="00930AB4">
              <w:t>/ ул. Садовая</w:t>
            </w:r>
          </w:p>
        </w:tc>
      </w:tr>
      <w:tr w:rsidR="001C2BD6" w:rsidRPr="00CD68AF" w14:paraId="7A9E4140" w14:textId="77777777" w:rsidTr="004B3EC4">
        <w:trPr>
          <w:trHeight w:val="20"/>
        </w:trPr>
        <w:tc>
          <w:tcPr>
            <w:tcW w:w="249" w:type="pct"/>
            <w:noWrap/>
          </w:tcPr>
          <w:p w14:paraId="08163BC3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57FF5CF6" w14:textId="18660CE6" w:rsidR="001C2BD6" w:rsidRPr="00CD68AF" w:rsidRDefault="00020C0E" w:rsidP="0069589A">
            <w:pPr>
              <w:rPr>
                <w:bCs/>
              </w:rPr>
            </w:pPr>
            <w:r>
              <w:t xml:space="preserve">Самара - Бугуруслан </w:t>
            </w:r>
            <w:r w:rsidR="00930AB4">
              <w:t xml:space="preserve">ООТ «Завод Самарский </w:t>
            </w:r>
            <w:proofErr w:type="spellStart"/>
            <w:r w:rsidR="00930AB4">
              <w:t>Стройфарфор</w:t>
            </w:r>
            <w:proofErr w:type="spellEnd"/>
            <w:r w:rsidR="00930AB4">
              <w:t>»</w:t>
            </w:r>
          </w:p>
        </w:tc>
      </w:tr>
      <w:tr w:rsidR="001C2BD6" w:rsidRPr="00CD68AF" w14:paraId="7200D4D0" w14:textId="77777777" w:rsidTr="004B3EC4">
        <w:trPr>
          <w:trHeight w:val="20"/>
        </w:trPr>
        <w:tc>
          <w:tcPr>
            <w:tcW w:w="249" w:type="pct"/>
            <w:noWrap/>
          </w:tcPr>
          <w:p w14:paraId="243A2611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65D330B7" w14:textId="488ACADC" w:rsidR="001C2BD6" w:rsidRPr="00CD68AF" w:rsidRDefault="002F05F2" w:rsidP="0069589A">
            <w:pPr>
              <w:rPr>
                <w:bCs/>
              </w:rPr>
            </w:pPr>
            <w:r>
              <w:t>Самара - Бугуруслан ООТ «Спутник»</w:t>
            </w:r>
          </w:p>
        </w:tc>
      </w:tr>
      <w:tr w:rsidR="001C2BD6" w:rsidRPr="00CD68AF" w14:paraId="7A8D3D98" w14:textId="77777777" w:rsidTr="004B3EC4">
        <w:trPr>
          <w:trHeight w:val="20"/>
        </w:trPr>
        <w:tc>
          <w:tcPr>
            <w:tcW w:w="249" w:type="pct"/>
            <w:noWrap/>
          </w:tcPr>
          <w:p w14:paraId="24F124D4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521E96D5" w14:textId="3FA81820" w:rsidR="001C2BD6" w:rsidRPr="00CD68AF" w:rsidRDefault="002F05F2" w:rsidP="0069589A">
            <w:pPr>
              <w:rPr>
                <w:bCs/>
              </w:rPr>
            </w:pPr>
            <w:r>
              <w:t>Самара - Бугуруслан ООТ «25-й километр»</w:t>
            </w:r>
          </w:p>
        </w:tc>
      </w:tr>
      <w:tr w:rsidR="001C2BD6" w:rsidRPr="00CD68AF" w14:paraId="2742AC5C" w14:textId="77777777" w:rsidTr="004B3EC4">
        <w:trPr>
          <w:trHeight w:val="20"/>
        </w:trPr>
        <w:tc>
          <w:tcPr>
            <w:tcW w:w="249" w:type="pct"/>
            <w:noWrap/>
          </w:tcPr>
          <w:p w14:paraId="1780F6B8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4985A61E" w14:textId="37B1C0A7" w:rsidR="001C2BD6" w:rsidRPr="00CD68AF" w:rsidRDefault="002F05F2" w:rsidP="0069589A">
            <w:pPr>
              <w:rPr>
                <w:bCs/>
              </w:rPr>
            </w:pPr>
            <w:r>
              <w:t>Самара - Бугуруслан ООТ «1-я дачная»</w:t>
            </w:r>
          </w:p>
        </w:tc>
      </w:tr>
      <w:tr w:rsidR="001C2BD6" w:rsidRPr="00CD68AF" w14:paraId="6DE0A47F" w14:textId="77777777" w:rsidTr="004B3EC4">
        <w:trPr>
          <w:trHeight w:val="20"/>
        </w:trPr>
        <w:tc>
          <w:tcPr>
            <w:tcW w:w="249" w:type="pct"/>
            <w:noWrap/>
          </w:tcPr>
          <w:p w14:paraId="43DB08A2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44E70611" w14:textId="43EF6499" w:rsidR="001C2BD6" w:rsidRPr="00CD68AF" w:rsidRDefault="002F05F2" w:rsidP="0069589A">
            <w:pPr>
              <w:rPr>
                <w:bCs/>
              </w:rPr>
            </w:pPr>
            <w:r>
              <w:t>Самара - Бугуруслан ООТ «2-я дачная»</w:t>
            </w:r>
          </w:p>
        </w:tc>
      </w:tr>
      <w:tr w:rsidR="001C2BD6" w:rsidRPr="00CD68AF" w14:paraId="7419EC06" w14:textId="77777777" w:rsidTr="004B3EC4">
        <w:trPr>
          <w:trHeight w:val="20"/>
        </w:trPr>
        <w:tc>
          <w:tcPr>
            <w:tcW w:w="249" w:type="pct"/>
            <w:noWrap/>
          </w:tcPr>
          <w:p w14:paraId="5E1392AC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  <w:hideMark/>
          </w:tcPr>
          <w:p w14:paraId="2FEEB81D" w14:textId="3E8D0E16" w:rsidR="001C2BD6" w:rsidRPr="00CD68AF" w:rsidRDefault="002F05F2" w:rsidP="0069589A">
            <w:pPr>
              <w:rPr>
                <w:bCs/>
              </w:rPr>
            </w:pPr>
            <w:r>
              <w:t>Самара - Бугуруслан ООТ «3-я дачная»</w:t>
            </w:r>
          </w:p>
        </w:tc>
      </w:tr>
      <w:tr w:rsidR="002F05F2" w:rsidRPr="00CD68AF" w14:paraId="5EA78858" w14:textId="77777777" w:rsidTr="004B3EC4">
        <w:trPr>
          <w:trHeight w:val="20"/>
        </w:trPr>
        <w:tc>
          <w:tcPr>
            <w:tcW w:w="249" w:type="pct"/>
            <w:noWrap/>
          </w:tcPr>
          <w:p w14:paraId="29495F73" w14:textId="77777777" w:rsidR="002F05F2" w:rsidRPr="00CD68AF" w:rsidRDefault="002F05F2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</w:tcPr>
          <w:p w14:paraId="7EDF7C11" w14:textId="74FB2BF8" w:rsidR="002F05F2" w:rsidRDefault="002F05F2" w:rsidP="0069589A">
            <w:r>
              <w:t>Самара - Бугуруслан ООТ «Средняя Алексеевка»</w:t>
            </w:r>
          </w:p>
        </w:tc>
      </w:tr>
      <w:tr w:rsidR="002F05F2" w:rsidRPr="00CD68AF" w14:paraId="2C332AFE" w14:textId="77777777" w:rsidTr="004B3EC4">
        <w:trPr>
          <w:trHeight w:val="20"/>
        </w:trPr>
        <w:tc>
          <w:tcPr>
            <w:tcW w:w="249" w:type="pct"/>
            <w:noWrap/>
          </w:tcPr>
          <w:p w14:paraId="2A96932F" w14:textId="77777777" w:rsidR="002F05F2" w:rsidRPr="00CD68AF" w:rsidRDefault="002F05F2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</w:tcPr>
          <w:p w14:paraId="6D994684" w14:textId="72F5D67D" w:rsidR="002F05F2" w:rsidRDefault="002F05F2" w:rsidP="0069589A">
            <w:r>
              <w:t>Самара - Бугуруслан ООТ «Нижняя Алексеевка»</w:t>
            </w:r>
          </w:p>
        </w:tc>
      </w:tr>
      <w:tr w:rsidR="002F05F2" w:rsidRPr="00CD68AF" w14:paraId="03C17B8B" w14:textId="77777777" w:rsidTr="004B3EC4">
        <w:trPr>
          <w:trHeight w:val="20"/>
        </w:trPr>
        <w:tc>
          <w:tcPr>
            <w:tcW w:w="249" w:type="pct"/>
            <w:noWrap/>
          </w:tcPr>
          <w:p w14:paraId="22E1EB34" w14:textId="77777777" w:rsidR="002F05F2" w:rsidRPr="00CD68AF" w:rsidRDefault="002F05F2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</w:tcPr>
          <w:p w14:paraId="5008FC3C" w14:textId="1F7B0E54" w:rsidR="002F05F2" w:rsidRDefault="002F05F2" w:rsidP="002F05F2">
            <w:r>
              <w:t>Самара - Бугуруслан ООТ «Поворот на Советы»</w:t>
            </w:r>
          </w:p>
        </w:tc>
      </w:tr>
      <w:tr w:rsidR="005708E9" w:rsidRPr="00CD68AF" w14:paraId="30927DF4" w14:textId="77777777" w:rsidTr="004B3EC4">
        <w:trPr>
          <w:trHeight w:val="20"/>
        </w:trPr>
        <w:tc>
          <w:tcPr>
            <w:tcW w:w="249" w:type="pct"/>
            <w:noWrap/>
          </w:tcPr>
          <w:p w14:paraId="6262611A" w14:textId="77777777" w:rsidR="005708E9" w:rsidRPr="00CD68AF" w:rsidRDefault="005708E9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</w:tcPr>
          <w:p w14:paraId="7334183B" w14:textId="456A9914" w:rsidR="005708E9" w:rsidRDefault="005708E9" w:rsidP="002F05F2">
            <w:r>
              <w:t>ул. Шоссейная / ул. Тимирязева</w:t>
            </w:r>
          </w:p>
        </w:tc>
      </w:tr>
      <w:tr w:rsidR="005708E9" w:rsidRPr="00CD68AF" w14:paraId="48892070" w14:textId="77777777" w:rsidTr="004B3EC4">
        <w:trPr>
          <w:trHeight w:val="20"/>
        </w:trPr>
        <w:tc>
          <w:tcPr>
            <w:tcW w:w="249" w:type="pct"/>
            <w:noWrap/>
          </w:tcPr>
          <w:p w14:paraId="3565ACB8" w14:textId="77777777" w:rsidR="005708E9" w:rsidRPr="00CD68AF" w:rsidRDefault="005708E9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noWrap/>
          </w:tcPr>
          <w:p w14:paraId="189FE10B" w14:textId="2AF0A3E5" w:rsidR="005708E9" w:rsidRDefault="005708E9" w:rsidP="002F05F2">
            <w:r>
              <w:t>ул. Шоссейная ООТ «СХИ»</w:t>
            </w:r>
          </w:p>
        </w:tc>
      </w:tr>
      <w:tr w:rsidR="001C2BD6" w:rsidRPr="00CD68AF" w14:paraId="1608FB6F" w14:textId="77777777" w:rsidTr="0069589A">
        <w:trPr>
          <w:trHeight w:val="20"/>
        </w:trPr>
        <w:tc>
          <w:tcPr>
            <w:tcW w:w="5000" w:type="pct"/>
            <w:gridSpan w:val="2"/>
            <w:noWrap/>
          </w:tcPr>
          <w:p w14:paraId="0D6C7D20" w14:textId="036F0B4F" w:rsidR="001C2BD6" w:rsidRPr="002F05F2" w:rsidRDefault="002F05F2" w:rsidP="006958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а/д </w:t>
            </w:r>
            <w:r w:rsidR="003F665F">
              <w:rPr>
                <w:b/>
                <w:bCs/>
              </w:rPr>
              <w:t>«</w:t>
            </w:r>
            <w:proofErr w:type="spellStart"/>
            <w:r w:rsidRPr="002F05F2">
              <w:rPr>
                <w:b/>
                <w:bCs/>
              </w:rPr>
              <w:t>Кинель</w:t>
            </w:r>
            <w:proofErr w:type="spellEnd"/>
            <w:r w:rsidRPr="002F05F2">
              <w:rPr>
                <w:b/>
                <w:bCs/>
              </w:rPr>
              <w:t xml:space="preserve"> - Богатое </w:t>
            </w:r>
            <w:r w:rsidR="003F665F">
              <w:rPr>
                <w:b/>
                <w:bCs/>
              </w:rPr>
              <w:t>–</w:t>
            </w:r>
            <w:r w:rsidRPr="002F05F2">
              <w:rPr>
                <w:b/>
                <w:bCs/>
              </w:rPr>
              <w:t xml:space="preserve"> Борское</w:t>
            </w:r>
            <w:r w:rsidR="003F665F">
              <w:rPr>
                <w:b/>
                <w:bCs/>
              </w:rPr>
              <w:t>»</w:t>
            </w:r>
          </w:p>
        </w:tc>
      </w:tr>
      <w:tr w:rsidR="001C2BD6" w:rsidRPr="00CD68AF" w14:paraId="1204E880" w14:textId="77777777" w:rsidTr="004B3EC4">
        <w:trPr>
          <w:trHeight w:val="20"/>
        </w:trPr>
        <w:tc>
          <w:tcPr>
            <w:tcW w:w="249" w:type="pct"/>
            <w:noWrap/>
          </w:tcPr>
          <w:p w14:paraId="71A29DC0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068AB315" w14:textId="1B705D3F" w:rsidR="001C2BD6" w:rsidRPr="00CD68AF" w:rsidRDefault="002F05F2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 w:rsidR="003F665F"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 w:rsidR="003F665F">
              <w:rPr>
                <w:bCs/>
              </w:rPr>
              <w:t xml:space="preserve"> / ул. </w:t>
            </w:r>
            <w:proofErr w:type="gramStart"/>
            <w:r w:rsidR="003F665F">
              <w:rPr>
                <w:bCs/>
              </w:rPr>
              <w:t>Промышленная</w:t>
            </w:r>
            <w:proofErr w:type="gramEnd"/>
          </w:p>
        </w:tc>
      </w:tr>
      <w:tr w:rsidR="001C2BD6" w:rsidRPr="00CD68AF" w14:paraId="6AFECAD6" w14:textId="77777777" w:rsidTr="004B3EC4">
        <w:trPr>
          <w:trHeight w:val="20"/>
        </w:trPr>
        <w:tc>
          <w:tcPr>
            <w:tcW w:w="249" w:type="pct"/>
            <w:noWrap/>
          </w:tcPr>
          <w:p w14:paraId="61582EFF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0F0FC4D5" w14:textId="559E18C3" w:rsidR="001C2BD6" w:rsidRPr="00CD68AF" w:rsidRDefault="003F665F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>
              <w:rPr>
                <w:bCs/>
              </w:rPr>
              <w:t xml:space="preserve"> / ул. </w:t>
            </w:r>
            <w:proofErr w:type="gramStart"/>
            <w:r>
              <w:rPr>
                <w:bCs/>
              </w:rPr>
              <w:t>Железнодорожная</w:t>
            </w:r>
            <w:proofErr w:type="gramEnd"/>
          </w:p>
        </w:tc>
      </w:tr>
      <w:tr w:rsidR="001C2BD6" w:rsidRPr="00CD68AF" w14:paraId="2F80CC0E" w14:textId="77777777" w:rsidTr="004B3EC4">
        <w:trPr>
          <w:trHeight w:val="20"/>
        </w:trPr>
        <w:tc>
          <w:tcPr>
            <w:tcW w:w="249" w:type="pct"/>
            <w:noWrap/>
          </w:tcPr>
          <w:p w14:paraId="4BB85B11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7A8A8798" w14:textId="5262BF51" w:rsidR="001C2BD6" w:rsidRPr="00CD68AF" w:rsidRDefault="003F665F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>
              <w:rPr>
                <w:bCs/>
              </w:rPr>
              <w:t xml:space="preserve"> / ул. </w:t>
            </w:r>
            <w:proofErr w:type="gramStart"/>
            <w:r>
              <w:rPr>
                <w:bCs/>
              </w:rPr>
              <w:t>Украинская</w:t>
            </w:r>
            <w:proofErr w:type="gramEnd"/>
          </w:p>
        </w:tc>
      </w:tr>
      <w:tr w:rsidR="001C2BD6" w:rsidRPr="00CD68AF" w14:paraId="2B4FEA68" w14:textId="77777777" w:rsidTr="004B3EC4">
        <w:trPr>
          <w:trHeight w:val="20"/>
        </w:trPr>
        <w:tc>
          <w:tcPr>
            <w:tcW w:w="249" w:type="pct"/>
            <w:noWrap/>
          </w:tcPr>
          <w:p w14:paraId="7B20F60C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3A8C16B5" w14:textId="5242B10B" w:rsidR="001C2BD6" w:rsidRPr="00CD68AF" w:rsidRDefault="003F665F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>
              <w:rPr>
                <w:bCs/>
              </w:rPr>
              <w:t xml:space="preserve"> / ул. </w:t>
            </w:r>
            <w:proofErr w:type="gramStart"/>
            <w:r>
              <w:rPr>
                <w:bCs/>
              </w:rPr>
              <w:t>Светлая</w:t>
            </w:r>
            <w:proofErr w:type="gramEnd"/>
          </w:p>
        </w:tc>
      </w:tr>
      <w:tr w:rsidR="001C2BD6" w:rsidRPr="00CD68AF" w14:paraId="15FCADE3" w14:textId="77777777" w:rsidTr="004B3EC4">
        <w:trPr>
          <w:trHeight w:val="20"/>
        </w:trPr>
        <w:tc>
          <w:tcPr>
            <w:tcW w:w="249" w:type="pct"/>
            <w:noWrap/>
          </w:tcPr>
          <w:p w14:paraId="33E06AA7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43685E76" w14:textId="2EC4CFC3" w:rsidR="001C2BD6" w:rsidRPr="00CD68AF" w:rsidRDefault="003F665F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>
              <w:rPr>
                <w:bCs/>
              </w:rPr>
              <w:t xml:space="preserve"> / ул. Мира</w:t>
            </w:r>
          </w:p>
        </w:tc>
      </w:tr>
      <w:tr w:rsidR="001C2BD6" w:rsidRPr="00CD68AF" w14:paraId="03819AE9" w14:textId="77777777" w:rsidTr="004B3EC4">
        <w:trPr>
          <w:trHeight w:val="20"/>
        </w:trPr>
        <w:tc>
          <w:tcPr>
            <w:tcW w:w="249" w:type="pct"/>
            <w:noWrap/>
          </w:tcPr>
          <w:p w14:paraId="19A788DA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4B39CD31" w14:textId="413707BA" w:rsidR="001C2BD6" w:rsidRPr="00CD68AF" w:rsidRDefault="003F665F" w:rsidP="0069589A">
            <w:pPr>
              <w:rPr>
                <w:bCs/>
              </w:rPr>
            </w:pPr>
            <w:proofErr w:type="spellStart"/>
            <w:r w:rsidRPr="002F05F2">
              <w:rPr>
                <w:bCs/>
              </w:rPr>
              <w:t>Кинель</w:t>
            </w:r>
            <w:proofErr w:type="spellEnd"/>
            <w:r w:rsidRPr="002F05F2">
              <w:rPr>
                <w:bCs/>
              </w:rPr>
              <w:t xml:space="preserve"> - Богатое </w:t>
            </w:r>
            <w:r>
              <w:rPr>
                <w:bCs/>
              </w:rPr>
              <w:t>–</w:t>
            </w:r>
            <w:r w:rsidRPr="002F05F2">
              <w:rPr>
                <w:bCs/>
              </w:rPr>
              <w:t xml:space="preserve"> Борское</w:t>
            </w:r>
            <w:r>
              <w:rPr>
                <w:bCs/>
              </w:rPr>
              <w:t xml:space="preserve"> / ул. </w:t>
            </w:r>
            <w:proofErr w:type="gramStart"/>
            <w:r>
              <w:rPr>
                <w:bCs/>
              </w:rPr>
              <w:t>Центральная</w:t>
            </w:r>
            <w:proofErr w:type="gramEnd"/>
          </w:p>
        </w:tc>
      </w:tr>
      <w:tr w:rsidR="003F665F" w:rsidRPr="00CD68AF" w14:paraId="786831C9" w14:textId="77777777" w:rsidTr="005708E9">
        <w:trPr>
          <w:trHeight w:val="20"/>
        </w:trPr>
        <w:tc>
          <w:tcPr>
            <w:tcW w:w="5000" w:type="pct"/>
            <w:gridSpan w:val="2"/>
            <w:noWrap/>
          </w:tcPr>
          <w:p w14:paraId="3D86D362" w14:textId="2192A879" w:rsidR="003F665F" w:rsidRPr="002F05F2" w:rsidRDefault="003F665F" w:rsidP="00570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а/д «Самара – Бугуруслан» - </w:t>
            </w:r>
            <w:proofErr w:type="spellStart"/>
            <w:proofErr w:type="gramStart"/>
            <w:r>
              <w:rPr>
                <w:b/>
                <w:bCs/>
              </w:rPr>
              <w:t>Кинель</w:t>
            </w:r>
            <w:proofErr w:type="spellEnd"/>
            <w:r>
              <w:rPr>
                <w:b/>
                <w:bCs/>
              </w:rPr>
              <w:t>-</w:t>
            </w:r>
            <w:r w:rsidRPr="003F665F">
              <w:rPr>
                <w:b/>
                <w:bCs/>
              </w:rPr>
              <w:t>Черкассы</w:t>
            </w:r>
            <w:proofErr w:type="gramEnd"/>
          </w:p>
        </w:tc>
      </w:tr>
      <w:tr w:rsidR="001C2BD6" w:rsidRPr="00CD68AF" w14:paraId="5597E639" w14:textId="77777777" w:rsidTr="004B3EC4">
        <w:trPr>
          <w:trHeight w:val="20"/>
        </w:trPr>
        <w:tc>
          <w:tcPr>
            <w:tcW w:w="249" w:type="pct"/>
            <w:noWrap/>
          </w:tcPr>
          <w:p w14:paraId="1E208269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6037BE99" w14:textId="0C63DD4A" w:rsidR="001C2BD6" w:rsidRPr="00CD68AF" w:rsidRDefault="001C2BD6" w:rsidP="003F665F">
            <w:pPr>
              <w:rPr>
                <w:bCs/>
              </w:rPr>
            </w:pPr>
            <w:r w:rsidRPr="00CD68AF">
              <w:rPr>
                <w:bCs/>
              </w:rPr>
              <w:t xml:space="preserve">ул. </w:t>
            </w:r>
            <w:r w:rsidR="003F665F">
              <w:rPr>
                <w:bCs/>
              </w:rPr>
              <w:t>Ефремова ООТ «Кузнецкая улица»</w:t>
            </w:r>
          </w:p>
        </w:tc>
      </w:tr>
      <w:tr w:rsidR="00A5036F" w:rsidRPr="00CD68AF" w14:paraId="77B9CFF1" w14:textId="77777777" w:rsidTr="005708E9">
        <w:trPr>
          <w:trHeight w:val="20"/>
        </w:trPr>
        <w:tc>
          <w:tcPr>
            <w:tcW w:w="5000" w:type="pct"/>
            <w:gridSpan w:val="2"/>
            <w:noWrap/>
          </w:tcPr>
          <w:p w14:paraId="4FCFF368" w14:textId="7783E100" w:rsidR="00A5036F" w:rsidRPr="002F05F2" w:rsidRDefault="00A5036F" w:rsidP="00570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а/д «</w:t>
            </w:r>
            <w:r w:rsidRPr="00A5036F">
              <w:rPr>
                <w:b/>
                <w:bCs/>
              </w:rPr>
              <w:t>Самара-Новокуйбышевск</w:t>
            </w:r>
            <w:r>
              <w:rPr>
                <w:b/>
                <w:bCs/>
              </w:rPr>
              <w:t>»</w:t>
            </w:r>
          </w:p>
        </w:tc>
      </w:tr>
      <w:tr w:rsidR="001C2BD6" w:rsidRPr="00CD68AF" w14:paraId="3E5051D3" w14:textId="77777777" w:rsidTr="004B3EC4">
        <w:trPr>
          <w:trHeight w:val="20"/>
        </w:trPr>
        <w:tc>
          <w:tcPr>
            <w:tcW w:w="249" w:type="pct"/>
            <w:noWrap/>
          </w:tcPr>
          <w:p w14:paraId="3F67EF1A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114C7C7C" w14:textId="7E0F876B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ООТ «1-я дачная»</w:t>
            </w:r>
          </w:p>
        </w:tc>
      </w:tr>
      <w:tr w:rsidR="001C2BD6" w:rsidRPr="00CD68AF" w14:paraId="4B7E4AEB" w14:textId="77777777" w:rsidTr="004B3EC4">
        <w:trPr>
          <w:trHeight w:val="20"/>
        </w:trPr>
        <w:tc>
          <w:tcPr>
            <w:tcW w:w="249" w:type="pct"/>
            <w:noWrap/>
          </w:tcPr>
          <w:p w14:paraId="2A5FEF02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3D60F405" w14:textId="11E4A4AF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ООТ «2-я дачная»</w:t>
            </w:r>
          </w:p>
        </w:tc>
      </w:tr>
      <w:tr w:rsidR="001C2BD6" w:rsidRPr="00CD68AF" w14:paraId="690B23C5" w14:textId="77777777" w:rsidTr="004B3EC4">
        <w:trPr>
          <w:trHeight w:val="20"/>
        </w:trPr>
        <w:tc>
          <w:tcPr>
            <w:tcW w:w="249" w:type="pct"/>
            <w:noWrap/>
          </w:tcPr>
          <w:p w14:paraId="470CF0D0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567F346D" w14:textId="0EE54DF4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ООТ «Развилка»</w:t>
            </w:r>
          </w:p>
        </w:tc>
      </w:tr>
      <w:tr w:rsidR="001C2BD6" w:rsidRPr="00CD68AF" w14:paraId="1EE06911" w14:textId="77777777" w:rsidTr="004B3EC4">
        <w:trPr>
          <w:trHeight w:val="20"/>
        </w:trPr>
        <w:tc>
          <w:tcPr>
            <w:tcW w:w="249" w:type="pct"/>
            <w:noWrap/>
          </w:tcPr>
          <w:p w14:paraId="6B68252A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1566ABFB" w14:textId="0F86BA9B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/ ул. Самарская</w:t>
            </w:r>
          </w:p>
        </w:tc>
      </w:tr>
      <w:tr w:rsidR="001C2BD6" w:rsidRPr="00CD68AF" w14:paraId="19DAE00F" w14:textId="77777777" w:rsidTr="004B3EC4">
        <w:trPr>
          <w:trHeight w:val="20"/>
        </w:trPr>
        <w:tc>
          <w:tcPr>
            <w:tcW w:w="249" w:type="pct"/>
            <w:noWrap/>
          </w:tcPr>
          <w:p w14:paraId="222B8373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7A5E972F" w14:textId="70A70946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ООТ «3-я дачная»</w:t>
            </w:r>
          </w:p>
        </w:tc>
      </w:tr>
      <w:tr w:rsidR="001C2BD6" w:rsidRPr="00CD68AF" w14:paraId="6A22324E" w14:textId="77777777" w:rsidTr="004B3EC4">
        <w:trPr>
          <w:trHeight w:val="20"/>
        </w:trPr>
        <w:tc>
          <w:tcPr>
            <w:tcW w:w="249" w:type="pct"/>
            <w:noWrap/>
          </w:tcPr>
          <w:p w14:paraId="7CD26E32" w14:textId="77777777" w:rsidR="001C2BD6" w:rsidRPr="00CD68AF" w:rsidRDefault="001C2B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2FDA70B2" w14:textId="7DE422DC" w:rsidR="001C2BD6" w:rsidRPr="00CD68AF" w:rsidRDefault="00A5036F" w:rsidP="0069589A">
            <w:pPr>
              <w:rPr>
                <w:bCs/>
              </w:rPr>
            </w:pPr>
            <w:r w:rsidRPr="00A5036F">
              <w:rPr>
                <w:bCs/>
              </w:rPr>
              <w:t>Самара-Новокуйбышевск</w:t>
            </w:r>
            <w:r>
              <w:rPr>
                <w:bCs/>
              </w:rPr>
              <w:t xml:space="preserve"> ООТ «Совхоз Молодая Гвардия»</w:t>
            </w:r>
          </w:p>
        </w:tc>
      </w:tr>
      <w:tr w:rsidR="004C6070" w:rsidRPr="00CD68AF" w14:paraId="71D926E5" w14:textId="77777777" w:rsidTr="004C6070">
        <w:trPr>
          <w:trHeight w:val="20"/>
        </w:trPr>
        <w:tc>
          <w:tcPr>
            <w:tcW w:w="5000" w:type="pct"/>
            <w:gridSpan w:val="2"/>
            <w:noWrap/>
          </w:tcPr>
          <w:p w14:paraId="5484485E" w14:textId="2E0CA81C" w:rsidR="004C6070" w:rsidRPr="002F05F2" w:rsidRDefault="004C6070" w:rsidP="004C6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а/д «</w:t>
            </w:r>
            <w:hyperlink r:id="rId16" w:history="1">
              <w:r w:rsidRPr="004C6070">
                <w:rPr>
                  <w:b/>
                  <w:bCs/>
                </w:rPr>
                <w:t xml:space="preserve">Самара </w:t>
              </w:r>
              <w:r>
                <w:rPr>
                  <w:b/>
                  <w:bCs/>
                </w:rPr>
                <w:t>–</w:t>
              </w:r>
              <w:r w:rsidRPr="004C6070">
                <w:rPr>
                  <w:b/>
                  <w:bCs/>
                </w:rPr>
                <w:t xml:space="preserve"> Оренбург</w:t>
              </w:r>
              <w:r>
                <w:rPr>
                  <w:b/>
                  <w:bCs/>
                </w:rPr>
                <w:t>»</w:t>
              </w:r>
              <w:r w:rsidRPr="004C6070">
                <w:rPr>
                  <w:b/>
                  <w:bCs/>
                </w:rPr>
                <w:t xml:space="preserve"> </w:t>
              </w:r>
              <w:proofErr w:type="gramStart"/>
              <w:r w:rsidRPr="004C6070">
                <w:rPr>
                  <w:b/>
                  <w:bCs/>
                </w:rPr>
                <w:t>до</w:t>
              </w:r>
              <w:proofErr w:type="gramEnd"/>
              <w:r w:rsidRPr="004C6070">
                <w:rPr>
                  <w:b/>
                  <w:bCs/>
                </w:rPr>
                <w:t xml:space="preserve"> а/д Самара - Волгоград</w:t>
              </w:r>
            </w:hyperlink>
          </w:p>
        </w:tc>
      </w:tr>
      <w:tr w:rsidR="004C6070" w:rsidRPr="00CD68AF" w14:paraId="51D431B8" w14:textId="77777777" w:rsidTr="004B3EC4">
        <w:trPr>
          <w:trHeight w:val="20"/>
        </w:trPr>
        <w:tc>
          <w:tcPr>
            <w:tcW w:w="249" w:type="pct"/>
            <w:noWrap/>
          </w:tcPr>
          <w:p w14:paraId="45D771BE" w14:textId="77777777" w:rsidR="004C6070" w:rsidRPr="00CD68AF" w:rsidRDefault="004C6070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7533731E" w14:textId="1443C671" w:rsidR="004C6070" w:rsidRPr="00A5036F" w:rsidRDefault="00E82B05" w:rsidP="004C6070">
            <w:pPr>
              <w:rPr>
                <w:bCs/>
              </w:rPr>
            </w:pPr>
            <w:hyperlink r:id="rId17" w:history="1">
              <w:r w:rsidR="004C6070">
                <w:rPr>
                  <w:bCs/>
                </w:rPr>
                <w:t>ул.</w:t>
              </w:r>
            </w:hyperlink>
            <w:r w:rsidR="004C6070">
              <w:rPr>
                <w:bCs/>
              </w:rPr>
              <w:t xml:space="preserve"> Уральская / ул. Поселковая</w:t>
            </w:r>
          </w:p>
        </w:tc>
      </w:tr>
      <w:tr w:rsidR="004C6070" w:rsidRPr="00CD68AF" w14:paraId="1E59675F" w14:textId="77777777" w:rsidTr="004C6070">
        <w:trPr>
          <w:trHeight w:val="20"/>
        </w:trPr>
        <w:tc>
          <w:tcPr>
            <w:tcW w:w="5000" w:type="pct"/>
            <w:gridSpan w:val="2"/>
            <w:noWrap/>
          </w:tcPr>
          <w:p w14:paraId="02EECDCA" w14:textId="369A185C" w:rsidR="004C6070" w:rsidRPr="002F05F2" w:rsidRDefault="004C6070" w:rsidP="004C6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а/д «</w:t>
            </w:r>
            <w:hyperlink r:id="rId18" w:history="1">
              <w:r>
                <w:rPr>
                  <w:b/>
                  <w:bCs/>
                </w:rPr>
                <w:t>Тольятти</w:t>
              </w:r>
            </w:hyperlink>
            <w:r>
              <w:rPr>
                <w:b/>
                <w:bCs/>
              </w:rPr>
              <w:t xml:space="preserve"> – </w:t>
            </w:r>
            <w:proofErr w:type="gramStart"/>
            <w:r>
              <w:rPr>
                <w:b/>
                <w:bCs/>
              </w:rPr>
              <w:t>Ягодное</w:t>
            </w:r>
            <w:proofErr w:type="gramEnd"/>
            <w:r>
              <w:rPr>
                <w:b/>
                <w:bCs/>
              </w:rPr>
              <w:t>»</w:t>
            </w:r>
          </w:p>
        </w:tc>
      </w:tr>
      <w:tr w:rsidR="004C6070" w:rsidRPr="00CD68AF" w14:paraId="30599F26" w14:textId="77777777" w:rsidTr="004B3EC4">
        <w:trPr>
          <w:trHeight w:val="20"/>
        </w:trPr>
        <w:tc>
          <w:tcPr>
            <w:tcW w:w="249" w:type="pct"/>
            <w:noWrap/>
          </w:tcPr>
          <w:p w14:paraId="2176FD6E" w14:textId="77777777" w:rsidR="004C6070" w:rsidRPr="00CD68AF" w:rsidRDefault="004C6070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6CE5361B" w14:textId="7C7CA58C" w:rsidR="004C6070" w:rsidRPr="004C6070" w:rsidRDefault="004C6070" w:rsidP="004C6070">
            <w:pPr>
              <w:rPr>
                <w:bCs/>
              </w:rPr>
            </w:pPr>
            <w:r>
              <w:rPr>
                <w:bCs/>
              </w:rPr>
              <w:t xml:space="preserve">Тольятти – </w:t>
            </w:r>
            <w:proofErr w:type="gramStart"/>
            <w:r>
              <w:rPr>
                <w:bCs/>
              </w:rPr>
              <w:t>Ягодное</w:t>
            </w:r>
            <w:proofErr w:type="gramEnd"/>
            <w:r>
              <w:rPr>
                <w:bCs/>
              </w:rPr>
              <w:t xml:space="preserve"> / ул. Светлая</w:t>
            </w:r>
          </w:p>
        </w:tc>
      </w:tr>
      <w:tr w:rsidR="004C6070" w:rsidRPr="00CD68AF" w14:paraId="7C6935B6" w14:textId="77777777" w:rsidTr="004B3EC4">
        <w:trPr>
          <w:trHeight w:val="20"/>
        </w:trPr>
        <w:tc>
          <w:tcPr>
            <w:tcW w:w="249" w:type="pct"/>
            <w:noWrap/>
          </w:tcPr>
          <w:p w14:paraId="5ECDEC31" w14:textId="77777777" w:rsidR="004C6070" w:rsidRPr="00CD68AF" w:rsidRDefault="004C6070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1CEAF296" w14:textId="2F65E215" w:rsidR="004C6070" w:rsidRDefault="004C6070" w:rsidP="004C6070">
            <w:pPr>
              <w:rPr>
                <w:bCs/>
              </w:rPr>
            </w:pPr>
            <w:r>
              <w:rPr>
                <w:bCs/>
              </w:rPr>
              <w:t xml:space="preserve">Тольятти – </w:t>
            </w:r>
            <w:proofErr w:type="gramStart"/>
            <w:r>
              <w:rPr>
                <w:bCs/>
              </w:rPr>
              <w:t>Ягодное</w:t>
            </w:r>
            <w:proofErr w:type="gramEnd"/>
            <w:r>
              <w:rPr>
                <w:bCs/>
              </w:rPr>
              <w:t xml:space="preserve"> ООТ «Особая экономическая зона Тольятти»</w:t>
            </w:r>
          </w:p>
        </w:tc>
      </w:tr>
      <w:tr w:rsidR="009E5D6C" w:rsidRPr="00CD68AF" w14:paraId="588503B2" w14:textId="77777777" w:rsidTr="007704DB">
        <w:trPr>
          <w:trHeight w:val="20"/>
        </w:trPr>
        <w:tc>
          <w:tcPr>
            <w:tcW w:w="5000" w:type="pct"/>
            <w:gridSpan w:val="2"/>
            <w:noWrap/>
          </w:tcPr>
          <w:p w14:paraId="43EC3A4A" w14:textId="37A25AC1" w:rsidR="009E5D6C" w:rsidRPr="002F05F2" w:rsidRDefault="009E5D6C" w:rsidP="009E5D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а/д «Обводное шоссе г. Тольятти»</w:t>
            </w:r>
          </w:p>
        </w:tc>
      </w:tr>
      <w:tr w:rsidR="009E5D6C" w:rsidRPr="00CD68AF" w14:paraId="26C8274D" w14:textId="77777777" w:rsidTr="004B3EC4">
        <w:trPr>
          <w:trHeight w:val="20"/>
        </w:trPr>
        <w:tc>
          <w:tcPr>
            <w:tcW w:w="249" w:type="pct"/>
            <w:noWrap/>
          </w:tcPr>
          <w:p w14:paraId="275986C2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309387A9" w14:textId="6A8073D5" w:rsidR="009E5D6C" w:rsidRDefault="009E5D6C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ул. </w:t>
            </w:r>
            <w:proofErr w:type="gramStart"/>
            <w:r>
              <w:rPr>
                <w:bCs/>
              </w:rPr>
              <w:t>Шоссейная</w:t>
            </w:r>
            <w:proofErr w:type="gramEnd"/>
          </w:p>
        </w:tc>
      </w:tr>
      <w:tr w:rsidR="009E5D6C" w:rsidRPr="00CD68AF" w14:paraId="2F241853" w14:textId="77777777" w:rsidTr="004B3EC4">
        <w:trPr>
          <w:trHeight w:val="20"/>
        </w:trPr>
        <w:tc>
          <w:tcPr>
            <w:tcW w:w="249" w:type="pct"/>
            <w:noWrap/>
          </w:tcPr>
          <w:p w14:paraId="1F8DF4A6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23EF51DC" w14:textId="2502B556" w:rsidR="009E5D6C" w:rsidRDefault="009E5D6C" w:rsidP="00941DBA">
            <w:pPr>
              <w:rPr>
                <w:bCs/>
              </w:rPr>
            </w:pPr>
            <w:r>
              <w:rPr>
                <w:bCs/>
              </w:rPr>
              <w:t xml:space="preserve">Обводное шоссе </w:t>
            </w:r>
            <w:r w:rsidR="00941DBA">
              <w:rPr>
                <w:bCs/>
              </w:rPr>
              <w:t>в районе д.66</w:t>
            </w:r>
          </w:p>
        </w:tc>
      </w:tr>
      <w:tr w:rsidR="009E5D6C" w:rsidRPr="00CD68AF" w14:paraId="1960DAB9" w14:textId="77777777" w:rsidTr="004B3EC4">
        <w:trPr>
          <w:trHeight w:val="20"/>
        </w:trPr>
        <w:tc>
          <w:tcPr>
            <w:tcW w:w="249" w:type="pct"/>
            <w:noWrap/>
          </w:tcPr>
          <w:p w14:paraId="369F3087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14158A21" w14:textId="4CFF1A90" w:rsidR="009E5D6C" w:rsidRDefault="009E5D6C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ул. </w:t>
            </w:r>
            <w:proofErr w:type="spellStart"/>
            <w:r>
              <w:rPr>
                <w:bCs/>
              </w:rPr>
              <w:t>Новозаводская</w:t>
            </w:r>
            <w:proofErr w:type="spellEnd"/>
          </w:p>
        </w:tc>
      </w:tr>
      <w:tr w:rsidR="009E5D6C" w:rsidRPr="00CD68AF" w14:paraId="21FAEF17" w14:textId="77777777" w:rsidTr="004B3EC4">
        <w:trPr>
          <w:trHeight w:val="20"/>
        </w:trPr>
        <w:tc>
          <w:tcPr>
            <w:tcW w:w="249" w:type="pct"/>
            <w:noWrap/>
          </w:tcPr>
          <w:p w14:paraId="32D3A7F7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7CDF6A38" w14:textId="084724F4" w:rsidR="009E5D6C" w:rsidRDefault="009E5D6C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после ул. </w:t>
            </w:r>
            <w:proofErr w:type="spellStart"/>
            <w:r>
              <w:rPr>
                <w:bCs/>
              </w:rPr>
              <w:t>Новозаводская</w:t>
            </w:r>
            <w:proofErr w:type="spellEnd"/>
          </w:p>
        </w:tc>
      </w:tr>
      <w:tr w:rsidR="009E5D6C" w:rsidRPr="00CD68AF" w14:paraId="266C111F" w14:textId="77777777" w:rsidTr="004B3EC4">
        <w:trPr>
          <w:trHeight w:val="20"/>
        </w:trPr>
        <w:tc>
          <w:tcPr>
            <w:tcW w:w="249" w:type="pct"/>
            <w:noWrap/>
          </w:tcPr>
          <w:p w14:paraId="30FC9214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647CE50D" w14:textId="2D7ED492" w:rsidR="009E5D6C" w:rsidRDefault="009E5D6C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ул. </w:t>
            </w:r>
            <w:proofErr w:type="gramStart"/>
            <w:r>
              <w:rPr>
                <w:bCs/>
              </w:rPr>
              <w:t>Рабочая</w:t>
            </w:r>
            <w:proofErr w:type="gramEnd"/>
          </w:p>
        </w:tc>
      </w:tr>
      <w:tr w:rsidR="009E5D6C" w:rsidRPr="00CD68AF" w14:paraId="3FAE1C12" w14:textId="77777777" w:rsidTr="004B3EC4">
        <w:trPr>
          <w:trHeight w:val="20"/>
        </w:trPr>
        <w:tc>
          <w:tcPr>
            <w:tcW w:w="249" w:type="pct"/>
            <w:noWrap/>
          </w:tcPr>
          <w:p w14:paraId="3306B726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23AD0539" w14:textId="41FF2FF8" w:rsidR="009E5D6C" w:rsidRDefault="009E5D6C" w:rsidP="004C6070">
            <w:pPr>
              <w:rPr>
                <w:bCs/>
              </w:rPr>
            </w:pPr>
            <w:r>
              <w:rPr>
                <w:bCs/>
              </w:rPr>
              <w:t>Обводное шоссе ООТ «Тольяттинское городское кладбище»</w:t>
            </w:r>
          </w:p>
        </w:tc>
      </w:tr>
      <w:tr w:rsidR="009E5D6C" w:rsidRPr="00CD68AF" w14:paraId="19C9C267" w14:textId="77777777" w:rsidTr="004B3EC4">
        <w:trPr>
          <w:trHeight w:val="20"/>
        </w:trPr>
        <w:tc>
          <w:tcPr>
            <w:tcW w:w="249" w:type="pct"/>
            <w:noWrap/>
          </w:tcPr>
          <w:p w14:paraId="11838D36" w14:textId="77777777" w:rsidR="009E5D6C" w:rsidRPr="00CD68AF" w:rsidRDefault="009E5D6C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7ECD01C4" w14:textId="4B9D1555" w:rsidR="009E5D6C" w:rsidRDefault="00011FD6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</w:t>
            </w:r>
            <w:proofErr w:type="spellStart"/>
            <w:r>
              <w:rPr>
                <w:bCs/>
              </w:rPr>
              <w:t>Санчелевское</w:t>
            </w:r>
            <w:proofErr w:type="spellEnd"/>
            <w:r>
              <w:rPr>
                <w:bCs/>
              </w:rPr>
              <w:t xml:space="preserve"> шоссе</w:t>
            </w:r>
          </w:p>
        </w:tc>
      </w:tr>
      <w:tr w:rsidR="00011FD6" w:rsidRPr="00CD68AF" w14:paraId="1E57F98C" w14:textId="77777777" w:rsidTr="004B3EC4">
        <w:trPr>
          <w:trHeight w:val="20"/>
        </w:trPr>
        <w:tc>
          <w:tcPr>
            <w:tcW w:w="249" w:type="pct"/>
            <w:noWrap/>
          </w:tcPr>
          <w:p w14:paraId="5C36D2D2" w14:textId="77777777" w:rsidR="00011FD6" w:rsidRPr="00CD68AF" w:rsidRDefault="00011F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3E42A8F1" w14:textId="476B6C8F" w:rsidR="00011FD6" w:rsidRDefault="00011FD6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</w:t>
            </w:r>
            <w:proofErr w:type="spellStart"/>
            <w:r>
              <w:rPr>
                <w:bCs/>
              </w:rPr>
              <w:t>Хрящёвское</w:t>
            </w:r>
            <w:proofErr w:type="spellEnd"/>
            <w:r>
              <w:rPr>
                <w:bCs/>
              </w:rPr>
              <w:t xml:space="preserve"> шоссе</w:t>
            </w:r>
          </w:p>
        </w:tc>
      </w:tr>
      <w:tr w:rsidR="00011FD6" w:rsidRPr="00CD68AF" w14:paraId="085390C8" w14:textId="77777777" w:rsidTr="004B3EC4">
        <w:trPr>
          <w:trHeight w:val="20"/>
        </w:trPr>
        <w:tc>
          <w:tcPr>
            <w:tcW w:w="249" w:type="pct"/>
            <w:noWrap/>
          </w:tcPr>
          <w:p w14:paraId="56314CAE" w14:textId="77777777" w:rsidR="00011FD6" w:rsidRPr="00CD68AF" w:rsidRDefault="00011F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3C579DF5" w14:textId="54750478" w:rsidR="00011FD6" w:rsidRDefault="00011FD6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/ ул. </w:t>
            </w:r>
            <w:proofErr w:type="gramStart"/>
            <w:r>
              <w:rPr>
                <w:bCs/>
              </w:rPr>
              <w:t>Коммунальная</w:t>
            </w:r>
            <w:proofErr w:type="gramEnd"/>
          </w:p>
        </w:tc>
      </w:tr>
      <w:tr w:rsidR="00011FD6" w:rsidRPr="00CD68AF" w14:paraId="4E135087" w14:textId="77777777" w:rsidTr="004B3EC4">
        <w:trPr>
          <w:trHeight w:val="20"/>
        </w:trPr>
        <w:tc>
          <w:tcPr>
            <w:tcW w:w="249" w:type="pct"/>
            <w:noWrap/>
          </w:tcPr>
          <w:p w14:paraId="622908A1" w14:textId="77777777" w:rsidR="00011FD6" w:rsidRPr="00CD68AF" w:rsidRDefault="00011FD6" w:rsidP="0069589A">
            <w:pPr>
              <w:pStyle w:val="afd"/>
              <w:numPr>
                <w:ilvl w:val="0"/>
                <w:numId w:val="19"/>
              </w:numPr>
              <w:rPr>
                <w:bCs/>
              </w:rPr>
            </w:pPr>
          </w:p>
        </w:tc>
        <w:tc>
          <w:tcPr>
            <w:tcW w:w="4751" w:type="pct"/>
            <w:vAlign w:val="bottom"/>
          </w:tcPr>
          <w:p w14:paraId="5B3CFF19" w14:textId="7655E297" w:rsidR="00011FD6" w:rsidRDefault="00011FD6" w:rsidP="004C6070">
            <w:pPr>
              <w:rPr>
                <w:bCs/>
              </w:rPr>
            </w:pPr>
            <w:r>
              <w:rPr>
                <w:bCs/>
              </w:rPr>
              <w:t xml:space="preserve">Обводное шоссе </w:t>
            </w:r>
            <w:r w:rsidR="00941DBA">
              <w:t xml:space="preserve">в районе ул. </w:t>
            </w:r>
            <w:proofErr w:type="gramStart"/>
            <w:r w:rsidR="00941DBA">
              <w:t>Коммунальная</w:t>
            </w:r>
            <w:proofErr w:type="gramEnd"/>
            <w:r w:rsidR="00941DBA">
              <w:t xml:space="preserve"> д. 3</w:t>
            </w:r>
          </w:p>
        </w:tc>
      </w:tr>
    </w:tbl>
    <w:p w14:paraId="60B61589" w14:textId="77777777" w:rsidR="00A93034" w:rsidRPr="00CD68AF" w:rsidRDefault="00A93034" w:rsidP="00CD68AF">
      <w:pPr>
        <w:spacing w:line="360" w:lineRule="auto"/>
      </w:pPr>
    </w:p>
    <w:sectPr w:rsidR="00A93034" w:rsidRPr="00CD68AF" w:rsidSect="003B4B72">
      <w:pgSz w:w="11906" w:h="16838"/>
      <w:pgMar w:top="851" w:right="851" w:bottom="568" w:left="568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031A9" w14:textId="77777777" w:rsidR="00F97116" w:rsidRDefault="00F97116" w:rsidP="008E3DB1">
      <w:r>
        <w:separator/>
      </w:r>
    </w:p>
  </w:endnote>
  <w:endnote w:type="continuationSeparator" w:id="0">
    <w:p w14:paraId="173DEB20" w14:textId="77777777" w:rsidR="00F97116" w:rsidRDefault="00F97116" w:rsidP="008E3DB1">
      <w:r>
        <w:continuationSeparator/>
      </w:r>
    </w:p>
  </w:endnote>
  <w:endnote w:type="continuationNotice" w:id="1">
    <w:p w14:paraId="55F7AAE2" w14:textId="77777777" w:rsidR="00F97116" w:rsidRDefault="00F97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0E93D" w14:textId="77777777" w:rsidR="004C6070" w:rsidRDefault="004C6070" w:rsidP="003C29B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F30A792" w14:textId="77777777" w:rsidR="004C6070" w:rsidRDefault="004C6070" w:rsidP="003C29B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786F9" w14:textId="77777777" w:rsidR="004C6070" w:rsidRPr="003C29BE" w:rsidRDefault="004C6070" w:rsidP="003C29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FCB3F" w14:textId="77777777" w:rsidR="00F97116" w:rsidRDefault="00F97116" w:rsidP="008E3DB1">
      <w:r>
        <w:separator/>
      </w:r>
    </w:p>
  </w:footnote>
  <w:footnote w:type="continuationSeparator" w:id="0">
    <w:p w14:paraId="179D1125" w14:textId="77777777" w:rsidR="00F97116" w:rsidRDefault="00F97116" w:rsidP="008E3DB1">
      <w:r>
        <w:continuationSeparator/>
      </w:r>
    </w:p>
  </w:footnote>
  <w:footnote w:type="continuationNotice" w:id="1">
    <w:p w14:paraId="56CC920E" w14:textId="77777777" w:rsidR="00F97116" w:rsidRDefault="00F971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E3145" w14:textId="77777777" w:rsidR="004C6070" w:rsidRDefault="004C6070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4CD4C" w14:textId="77777777" w:rsidR="004C6070" w:rsidRDefault="004C6070" w:rsidP="003C29BE">
    <w:pPr>
      <w:jc w:val="right"/>
    </w:pPr>
  </w:p>
  <w:p w14:paraId="6EF4BCAA" w14:textId="77777777" w:rsidR="004C6070" w:rsidRPr="00F021E3" w:rsidRDefault="004C6070" w:rsidP="003C29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21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825A40"/>
    <w:multiLevelType w:val="multilevel"/>
    <w:tmpl w:val="07E40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0E0B75A8"/>
    <w:multiLevelType w:val="multilevel"/>
    <w:tmpl w:val="CA64DA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0E7D0B2E"/>
    <w:multiLevelType w:val="hybridMultilevel"/>
    <w:tmpl w:val="F4AE765A"/>
    <w:lvl w:ilvl="0" w:tplc="5ECAC61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057758"/>
    <w:multiLevelType w:val="hybridMultilevel"/>
    <w:tmpl w:val="8A520F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F7923A3"/>
    <w:multiLevelType w:val="multilevel"/>
    <w:tmpl w:val="4AC4B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27CD2B7C"/>
    <w:multiLevelType w:val="multilevel"/>
    <w:tmpl w:val="04DCB31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>
    <w:nsid w:val="2BE05DAD"/>
    <w:multiLevelType w:val="multilevel"/>
    <w:tmpl w:val="E7924C96"/>
    <w:lvl w:ilvl="0">
      <w:start w:val="1"/>
      <w:numFmt w:val="decimal"/>
      <w:pStyle w:val="1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F5F0347"/>
    <w:multiLevelType w:val="hybridMultilevel"/>
    <w:tmpl w:val="04826332"/>
    <w:lvl w:ilvl="0" w:tplc="7C0444C0">
      <w:start w:val="6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32011515"/>
    <w:multiLevelType w:val="multilevel"/>
    <w:tmpl w:val="CA64DA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44832B4D"/>
    <w:multiLevelType w:val="multilevel"/>
    <w:tmpl w:val="CCAC728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4833010F"/>
    <w:multiLevelType w:val="multilevel"/>
    <w:tmpl w:val="839A0F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8396DF3"/>
    <w:multiLevelType w:val="hybridMultilevel"/>
    <w:tmpl w:val="824E8552"/>
    <w:lvl w:ilvl="0" w:tplc="341A4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350CFC"/>
    <w:multiLevelType w:val="multilevel"/>
    <w:tmpl w:val="4C141DB0"/>
    <w:lvl w:ilvl="0">
      <w:start w:val="1"/>
      <w:numFmt w:val="bullet"/>
      <w:pStyle w:val="a"/>
      <w:lvlText w:val="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14">
    <w:nsid w:val="4BFD7FAC"/>
    <w:multiLevelType w:val="hybridMultilevel"/>
    <w:tmpl w:val="72F21C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AB557A"/>
    <w:multiLevelType w:val="hybridMultilevel"/>
    <w:tmpl w:val="0DB66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3F7C86"/>
    <w:multiLevelType w:val="multilevel"/>
    <w:tmpl w:val="0B0C48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7">
    <w:nsid w:val="4F75131E"/>
    <w:multiLevelType w:val="multilevel"/>
    <w:tmpl w:val="56C2A3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8">
    <w:nsid w:val="58865DF4"/>
    <w:multiLevelType w:val="multilevel"/>
    <w:tmpl w:val="59A4822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>
    <w:nsid w:val="5C932B80"/>
    <w:multiLevelType w:val="multilevel"/>
    <w:tmpl w:val="D9DC5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F99403F"/>
    <w:multiLevelType w:val="hybridMultilevel"/>
    <w:tmpl w:val="E14A7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D0C8B"/>
    <w:multiLevelType w:val="hybridMultilevel"/>
    <w:tmpl w:val="C02E5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635F4"/>
    <w:multiLevelType w:val="multilevel"/>
    <w:tmpl w:val="CA64DA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6B1A0D70"/>
    <w:multiLevelType w:val="multilevel"/>
    <w:tmpl w:val="77A2E0E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>
    <w:nsid w:val="6C512387"/>
    <w:multiLevelType w:val="hybridMultilevel"/>
    <w:tmpl w:val="43BE3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70BC1"/>
    <w:multiLevelType w:val="multilevel"/>
    <w:tmpl w:val="4BDA60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10"/>
      <w:lvlText w:val="%1.%2."/>
      <w:lvlJc w:val="left"/>
      <w:pPr>
        <w:tabs>
          <w:tab w:val="num" w:pos="756"/>
        </w:tabs>
        <w:ind w:left="756" w:hanging="576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6DF50FB7"/>
    <w:multiLevelType w:val="multilevel"/>
    <w:tmpl w:val="CA64DA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734319D0"/>
    <w:multiLevelType w:val="hybridMultilevel"/>
    <w:tmpl w:val="72F21C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830BC3"/>
    <w:multiLevelType w:val="multilevel"/>
    <w:tmpl w:val="F5A8B46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9">
    <w:nsid w:val="7C046604"/>
    <w:multiLevelType w:val="hybridMultilevel"/>
    <w:tmpl w:val="E4567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ED01C4"/>
    <w:multiLevelType w:val="multilevel"/>
    <w:tmpl w:val="D9DC5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8"/>
  </w:num>
  <w:num w:numId="2">
    <w:abstractNumId w:val="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"/>
  </w:num>
  <w:num w:numId="7">
    <w:abstractNumId w:val="21"/>
  </w:num>
  <w:num w:numId="8">
    <w:abstractNumId w:val="24"/>
  </w:num>
  <w:num w:numId="9">
    <w:abstractNumId w:val="4"/>
  </w:num>
  <w:num w:numId="10">
    <w:abstractNumId w:val="6"/>
  </w:num>
  <w:num w:numId="11">
    <w:abstractNumId w:val="19"/>
  </w:num>
  <w:num w:numId="12">
    <w:abstractNumId w:val="3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9"/>
  </w:num>
  <w:num w:numId="16">
    <w:abstractNumId w:val="9"/>
  </w:num>
  <w:num w:numId="17">
    <w:abstractNumId w:val="3"/>
  </w:num>
  <w:num w:numId="18">
    <w:abstractNumId w:val="27"/>
  </w:num>
  <w:num w:numId="19">
    <w:abstractNumId w:val="15"/>
  </w:num>
  <w:num w:numId="20">
    <w:abstractNumId w:val="22"/>
  </w:num>
  <w:num w:numId="21">
    <w:abstractNumId w:val="16"/>
  </w:num>
  <w:num w:numId="22">
    <w:abstractNumId w:val="5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4"/>
  </w:num>
  <w:num w:numId="30">
    <w:abstractNumId w:val="13"/>
    <w:lvlOverride w:ilvl="0">
      <w:lvl w:ilvl="0">
        <w:start w:val="1"/>
        <w:numFmt w:val="bullet"/>
        <w:pStyle w:val="a"/>
        <w:lvlText w:val=""/>
        <w:lvlJc w:val="left"/>
        <w:pPr>
          <w:tabs>
            <w:tab w:val="num" w:pos="710"/>
          </w:tabs>
          <w:ind w:left="1067" w:hanging="357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tabs>
            <w:tab w:val="num" w:pos="1350"/>
          </w:tabs>
          <w:ind w:left="1333" w:hanging="266"/>
        </w:pPr>
        <w:rPr>
          <w:rFonts w:ascii="Symbol" w:hAnsi="Symbol" w:hint="default"/>
        </w:rPr>
      </w:lvl>
    </w:lvlOverride>
    <w:lvlOverride w:ilvl="2">
      <w:lvl w:ilvl="2">
        <w:start w:val="1"/>
        <w:numFmt w:val="bullet"/>
        <w:lvlText w:val=""/>
        <w:lvlJc w:val="left"/>
        <w:pPr>
          <w:tabs>
            <w:tab w:val="num" w:pos="1430"/>
          </w:tabs>
          <w:ind w:left="1934" w:hanging="504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2070"/>
          </w:tabs>
          <w:ind w:left="1985" w:hanging="19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"/>
        <w:lvlJc w:val="left"/>
        <w:pPr>
          <w:tabs>
            <w:tab w:val="num" w:pos="2433"/>
          </w:tabs>
          <w:ind w:left="2377" w:hanging="227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ind w:left="3448" w:hanging="941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"/>
        <w:lvlJc w:val="left"/>
        <w:pPr>
          <w:tabs>
            <w:tab w:val="num" w:pos="3153"/>
          </w:tabs>
          <w:ind w:left="3947" w:hanging="107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"/>
        <w:lvlJc w:val="left"/>
        <w:pPr>
          <w:ind w:left="4452" w:hanging="1225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ind w:left="5030" w:hanging="1440"/>
        </w:pPr>
        <w:rPr>
          <w:rFonts w:ascii="Symbol" w:hAnsi="Symbol" w:hint="default"/>
        </w:rPr>
      </w:lvl>
    </w:lvlOverride>
  </w:num>
  <w:num w:numId="31">
    <w:abstractNumId w:val="11"/>
  </w:num>
  <w:num w:numId="32">
    <w:abstractNumId w:val="23"/>
  </w:num>
  <w:num w:numId="33">
    <w:abstractNumId w:val="17"/>
  </w:num>
  <w:num w:numId="34">
    <w:abstractNumId w:val="10"/>
  </w:num>
  <w:num w:numId="3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B4"/>
    <w:rsid w:val="00001543"/>
    <w:rsid w:val="000116D3"/>
    <w:rsid w:val="00011FD6"/>
    <w:rsid w:val="00020C0E"/>
    <w:rsid w:val="00025A56"/>
    <w:rsid w:val="000271DC"/>
    <w:rsid w:val="00030145"/>
    <w:rsid w:val="000371B9"/>
    <w:rsid w:val="000550D9"/>
    <w:rsid w:val="00057EF4"/>
    <w:rsid w:val="0006524F"/>
    <w:rsid w:val="00065693"/>
    <w:rsid w:val="000748CD"/>
    <w:rsid w:val="0008171F"/>
    <w:rsid w:val="00084B9C"/>
    <w:rsid w:val="00085FDF"/>
    <w:rsid w:val="000870DC"/>
    <w:rsid w:val="000A00FE"/>
    <w:rsid w:val="000A08DB"/>
    <w:rsid w:val="000A1BA6"/>
    <w:rsid w:val="000A6682"/>
    <w:rsid w:val="000A7546"/>
    <w:rsid w:val="000B4B96"/>
    <w:rsid w:val="000C2C5A"/>
    <w:rsid w:val="000C5B2B"/>
    <w:rsid w:val="000D16C1"/>
    <w:rsid w:val="000D744D"/>
    <w:rsid w:val="000E3595"/>
    <w:rsid w:val="000E3DC9"/>
    <w:rsid w:val="000E3E4D"/>
    <w:rsid w:val="000F464E"/>
    <w:rsid w:val="000F487E"/>
    <w:rsid w:val="000F7DE6"/>
    <w:rsid w:val="00111E6C"/>
    <w:rsid w:val="00113A89"/>
    <w:rsid w:val="00126880"/>
    <w:rsid w:val="00135D60"/>
    <w:rsid w:val="00152ACC"/>
    <w:rsid w:val="00154788"/>
    <w:rsid w:val="001548F6"/>
    <w:rsid w:val="0016050B"/>
    <w:rsid w:val="00166C0E"/>
    <w:rsid w:val="00174ED8"/>
    <w:rsid w:val="001835F5"/>
    <w:rsid w:val="0019423E"/>
    <w:rsid w:val="00196C69"/>
    <w:rsid w:val="001A1835"/>
    <w:rsid w:val="001A3F38"/>
    <w:rsid w:val="001A6203"/>
    <w:rsid w:val="001C2BD6"/>
    <w:rsid w:val="001D30F3"/>
    <w:rsid w:val="001D3EE7"/>
    <w:rsid w:val="001E0FDF"/>
    <w:rsid w:val="001E36D9"/>
    <w:rsid w:val="001E4B6A"/>
    <w:rsid w:val="001E4D15"/>
    <w:rsid w:val="001E6F10"/>
    <w:rsid w:val="00200308"/>
    <w:rsid w:val="00202E79"/>
    <w:rsid w:val="00205DBC"/>
    <w:rsid w:val="002123BF"/>
    <w:rsid w:val="002173EB"/>
    <w:rsid w:val="0021777A"/>
    <w:rsid w:val="00221C10"/>
    <w:rsid w:val="002229AB"/>
    <w:rsid w:val="00224C0C"/>
    <w:rsid w:val="00226B63"/>
    <w:rsid w:val="0023060C"/>
    <w:rsid w:val="0023209F"/>
    <w:rsid w:val="002402B3"/>
    <w:rsid w:val="00241386"/>
    <w:rsid w:val="00243D97"/>
    <w:rsid w:val="002531FE"/>
    <w:rsid w:val="002573C3"/>
    <w:rsid w:val="00263D4A"/>
    <w:rsid w:val="00280834"/>
    <w:rsid w:val="00280845"/>
    <w:rsid w:val="00280C4F"/>
    <w:rsid w:val="002818D4"/>
    <w:rsid w:val="00291D44"/>
    <w:rsid w:val="00293F36"/>
    <w:rsid w:val="002A1674"/>
    <w:rsid w:val="002A602D"/>
    <w:rsid w:val="002A6FDD"/>
    <w:rsid w:val="002B0020"/>
    <w:rsid w:val="002B0683"/>
    <w:rsid w:val="002B77EB"/>
    <w:rsid w:val="002C1286"/>
    <w:rsid w:val="002C12BA"/>
    <w:rsid w:val="002D18E2"/>
    <w:rsid w:val="002D66F0"/>
    <w:rsid w:val="002E0200"/>
    <w:rsid w:val="002E345E"/>
    <w:rsid w:val="002E3F24"/>
    <w:rsid w:val="002E4D40"/>
    <w:rsid w:val="002F05F2"/>
    <w:rsid w:val="002F07F3"/>
    <w:rsid w:val="002F3EBA"/>
    <w:rsid w:val="002F78E4"/>
    <w:rsid w:val="00300E78"/>
    <w:rsid w:val="003226D2"/>
    <w:rsid w:val="0032689E"/>
    <w:rsid w:val="00326C63"/>
    <w:rsid w:val="003327B4"/>
    <w:rsid w:val="00340B48"/>
    <w:rsid w:val="003413FD"/>
    <w:rsid w:val="003430D0"/>
    <w:rsid w:val="00350A2F"/>
    <w:rsid w:val="00354D0B"/>
    <w:rsid w:val="00355C0B"/>
    <w:rsid w:val="00355C51"/>
    <w:rsid w:val="00363ACB"/>
    <w:rsid w:val="00370C94"/>
    <w:rsid w:val="00372C7D"/>
    <w:rsid w:val="00391EC2"/>
    <w:rsid w:val="00395891"/>
    <w:rsid w:val="003979AD"/>
    <w:rsid w:val="003A39DD"/>
    <w:rsid w:val="003A4371"/>
    <w:rsid w:val="003A66DF"/>
    <w:rsid w:val="003A7E48"/>
    <w:rsid w:val="003B0526"/>
    <w:rsid w:val="003B080F"/>
    <w:rsid w:val="003B4B72"/>
    <w:rsid w:val="003C1B5A"/>
    <w:rsid w:val="003C1FCF"/>
    <w:rsid w:val="003C29BE"/>
    <w:rsid w:val="003C5D2A"/>
    <w:rsid w:val="003C5E6C"/>
    <w:rsid w:val="003C7245"/>
    <w:rsid w:val="003D54C6"/>
    <w:rsid w:val="003D5BF0"/>
    <w:rsid w:val="003D5C38"/>
    <w:rsid w:val="003E28BE"/>
    <w:rsid w:val="003F227C"/>
    <w:rsid w:val="003F665F"/>
    <w:rsid w:val="0040261D"/>
    <w:rsid w:val="0040696D"/>
    <w:rsid w:val="00410064"/>
    <w:rsid w:val="00410A74"/>
    <w:rsid w:val="004121DC"/>
    <w:rsid w:val="00416072"/>
    <w:rsid w:val="00416FAE"/>
    <w:rsid w:val="00426645"/>
    <w:rsid w:val="004306B3"/>
    <w:rsid w:val="00434293"/>
    <w:rsid w:val="00440E6C"/>
    <w:rsid w:val="0044457B"/>
    <w:rsid w:val="004466E3"/>
    <w:rsid w:val="00450D0D"/>
    <w:rsid w:val="00462AD6"/>
    <w:rsid w:val="00463AA6"/>
    <w:rsid w:val="00464405"/>
    <w:rsid w:val="00466FAD"/>
    <w:rsid w:val="00475726"/>
    <w:rsid w:val="00477206"/>
    <w:rsid w:val="00484715"/>
    <w:rsid w:val="00491DE8"/>
    <w:rsid w:val="004922D7"/>
    <w:rsid w:val="00496955"/>
    <w:rsid w:val="004A230E"/>
    <w:rsid w:val="004A50C5"/>
    <w:rsid w:val="004A6E77"/>
    <w:rsid w:val="004B20A4"/>
    <w:rsid w:val="004B2E4B"/>
    <w:rsid w:val="004B3EC4"/>
    <w:rsid w:val="004C1FE9"/>
    <w:rsid w:val="004C38A0"/>
    <w:rsid w:val="004C6070"/>
    <w:rsid w:val="004D3473"/>
    <w:rsid w:val="004D4BC7"/>
    <w:rsid w:val="004E1AE9"/>
    <w:rsid w:val="004E3D05"/>
    <w:rsid w:val="004E7913"/>
    <w:rsid w:val="00504572"/>
    <w:rsid w:val="0050646A"/>
    <w:rsid w:val="00524C87"/>
    <w:rsid w:val="0052574C"/>
    <w:rsid w:val="00526C15"/>
    <w:rsid w:val="0053264E"/>
    <w:rsid w:val="00535A81"/>
    <w:rsid w:val="0053750A"/>
    <w:rsid w:val="0056022C"/>
    <w:rsid w:val="005708E9"/>
    <w:rsid w:val="00573168"/>
    <w:rsid w:val="00575410"/>
    <w:rsid w:val="005765B4"/>
    <w:rsid w:val="00576A6C"/>
    <w:rsid w:val="0058065D"/>
    <w:rsid w:val="00590E34"/>
    <w:rsid w:val="00592227"/>
    <w:rsid w:val="005A6D61"/>
    <w:rsid w:val="005B251C"/>
    <w:rsid w:val="005B2AC4"/>
    <w:rsid w:val="005D1952"/>
    <w:rsid w:val="005D53DD"/>
    <w:rsid w:val="005D5B2B"/>
    <w:rsid w:val="005D6AD8"/>
    <w:rsid w:val="005E089F"/>
    <w:rsid w:val="005E194F"/>
    <w:rsid w:val="005E2419"/>
    <w:rsid w:val="005E2EE2"/>
    <w:rsid w:val="005E5246"/>
    <w:rsid w:val="005E6BA8"/>
    <w:rsid w:val="005F242C"/>
    <w:rsid w:val="005F5541"/>
    <w:rsid w:val="006039D9"/>
    <w:rsid w:val="006148E9"/>
    <w:rsid w:val="00625594"/>
    <w:rsid w:val="006302D2"/>
    <w:rsid w:val="00631B62"/>
    <w:rsid w:val="006343C3"/>
    <w:rsid w:val="00634CAE"/>
    <w:rsid w:val="00644220"/>
    <w:rsid w:val="00646EEF"/>
    <w:rsid w:val="00652241"/>
    <w:rsid w:val="00652F65"/>
    <w:rsid w:val="0066344A"/>
    <w:rsid w:val="00670C00"/>
    <w:rsid w:val="006773F0"/>
    <w:rsid w:val="00692215"/>
    <w:rsid w:val="00694427"/>
    <w:rsid w:val="0069589A"/>
    <w:rsid w:val="006979C5"/>
    <w:rsid w:val="006A431C"/>
    <w:rsid w:val="006A714B"/>
    <w:rsid w:val="006B34D5"/>
    <w:rsid w:val="006D7D9C"/>
    <w:rsid w:val="006E3121"/>
    <w:rsid w:val="006F3D39"/>
    <w:rsid w:val="006F7418"/>
    <w:rsid w:val="00700DB5"/>
    <w:rsid w:val="0070283F"/>
    <w:rsid w:val="00704BE2"/>
    <w:rsid w:val="00711030"/>
    <w:rsid w:val="00713767"/>
    <w:rsid w:val="00716B5A"/>
    <w:rsid w:val="0071785F"/>
    <w:rsid w:val="007212BB"/>
    <w:rsid w:val="00721430"/>
    <w:rsid w:val="00730089"/>
    <w:rsid w:val="00731F1E"/>
    <w:rsid w:val="00733644"/>
    <w:rsid w:val="00733A2B"/>
    <w:rsid w:val="00746FB0"/>
    <w:rsid w:val="00750B3F"/>
    <w:rsid w:val="007530F8"/>
    <w:rsid w:val="00760439"/>
    <w:rsid w:val="00770ABB"/>
    <w:rsid w:val="007712D7"/>
    <w:rsid w:val="00771557"/>
    <w:rsid w:val="00771ABB"/>
    <w:rsid w:val="00771D58"/>
    <w:rsid w:val="00774CAD"/>
    <w:rsid w:val="0078139C"/>
    <w:rsid w:val="007843CE"/>
    <w:rsid w:val="0079004F"/>
    <w:rsid w:val="00794720"/>
    <w:rsid w:val="007A12F7"/>
    <w:rsid w:val="007A3AA6"/>
    <w:rsid w:val="007A6FF4"/>
    <w:rsid w:val="007B0754"/>
    <w:rsid w:val="007B5E3F"/>
    <w:rsid w:val="007B6F6D"/>
    <w:rsid w:val="007C017F"/>
    <w:rsid w:val="007C6699"/>
    <w:rsid w:val="007D2126"/>
    <w:rsid w:val="007E173B"/>
    <w:rsid w:val="007E7C6E"/>
    <w:rsid w:val="00804F87"/>
    <w:rsid w:val="0080795F"/>
    <w:rsid w:val="00825F8D"/>
    <w:rsid w:val="00827704"/>
    <w:rsid w:val="008325B8"/>
    <w:rsid w:val="00833D02"/>
    <w:rsid w:val="008368AD"/>
    <w:rsid w:val="00850AFB"/>
    <w:rsid w:val="00851C04"/>
    <w:rsid w:val="00852FF2"/>
    <w:rsid w:val="00860601"/>
    <w:rsid w:val="008606BA"/>
    <w:rsid w:val="00861A63"/>
    <w:rsid w:val="0086358A"/>
    <w:rsid w:val="00871CB2"/>
    <w:rsid w:val="00875351"/>
    <w:rsid w:val="00884B7B"/>
    <w:rsid w:val="00885E6E"/>
    <w:rsid w:val="00895244"/>
    <w:rsid w:val="008A2582"/>
    <w:rsid w:val="008B2B33"/>
    <w:rsid w:val="008B2FC4"/>
    <w:rsid w:val="008B64F3"/>
    <w:rsid w:val="008D2D69"/>
    <w:rsid w:val="008D3581"/>
    <w:rsid w:val="008D7267"/>
    <w:rsid w:val="008E219A"/>
    <w:rsid w:val="008E3DB1"/>
    <w:rsid w:val="008E4E8E"/>
    <w:rsid w:val="008F2CCE"/>
    <w:rsid w:val="00912579"/>
    <w:rsid w:val="00924CED"/>
    <w:rsid w:val="009258BB"/>
    <w:rsid w:val="0092593C"/>
    <w:rsid w:val="00930AB4"/>
    <w:rsid w:val="0093155C"/>
    <w:rsid w:val="00934040"/>
    <w:rsid w:val="009341C3"/>
    <w:rsid w:val="00934F94"/>
    <w:rsid w:val="00941231"/>
    <w:rsid w:val="00941DBA"/>
    <w:rsid w:val="0094438B"/>
    <w:rsid w:val="0095034F"/>
    <w:rsid w:val="009547A5"/>
    <w:rsid w:val="009550CD"/>
    <w:rsid w:val="00955467"/>
    <w:rsid w:val="009560FA"/>
    <w:rsid w:val="00961642"/>
    <w:rsid w:val="00963534"/>
    <w:rsid w:val="009635AA"/>
    <w:rsid w:val="009652FE"/>
    <w:rsid w:val="0096670C"/>
    <w:rsid w:val="00973990"/>
    <w:rsid w:val="00974290"/>
    <w:rsid w:val="00977344"/>
    <w:rsid w:val="00981AFC"/>
    <w:rsid w:val="009845CB"/>
    <w:rsid w:val="00985A48"/>
    <w:rsid w:val="00993ED8"/>
    <w:rsid w:val="00997A1C"/>
    <w:rsid w:val="009A101B"/>
    <w:rsid w:val="009A2D5B"/>
    <w:rsid w:val="009A783C"/>
    <w:rsid w:val="009C17F1"/>
    <w:rsid w:val="009D0662"/>
    <w:rsid w:val="009D218E"/>
    <w:rsid w:val="009D3DB9"/>
    <w:rsid w:val="009D5FA4"/>
    <w:rsid w:val="009E5D6C"/>
    <w:rsid w:val="009E6F57"/>
    <w:rsid w:val="009F2EA6"/>
    <w:rsid w:val="00A005C3"/>
    <w:rsid w:val="00A00DAA"/>
    <w:rsid w:val="00A0205C"/>
    <w:rsid w:val="00A021A0"/>
    <w:rsid w:val="00A036B9"/>
    <w:rsid w:val="00A05D47"/>
    <w:rsid w:val="00A06A5C"/>
    <w:rsid w:val="00A06BEE"/>
    <w:rsid w:val="00A22C0D"/>
    <w:rsid w:val="00A259AA"/>
    <w:rsid w:val="00A26E2E"/>
    <w:rsid w:val="00A27564"/>
    <w:rsid w:val="00A33EA6"/>
    <w:rsid w:val="00A342F7"/>
    <w:rsid w:val="00A4328E"/>
    <w:rsid w:val="00A466F3"/>
    <w:rsid w:val="00A5036F"/>
    <w:rsid w:val="00A54FC2"/>
    <w:rsid w:val="00A636A9"/>
    <w:rsid w:val="00A77A60"/>
    <w:rsid w:val="00A831B0"/>
    <w:rsid w:val="00A876A8"/>
    <w:rsid w:val="00A87E0D"/>
    <w:rsid w:val="00A93034"/>
    <w:rsid w:val="00AB1501"/>
    <w:rsid w:val="00AB3D62"/>
    <w:rsid w:val="00AB7FDF"/>
    <w:rsid w:val="00AC09A8"/>
    <w:rsid w:val="00AC2DAB"/>
    <w:rsid w:val="00AC3FDD"/>
    <w:rsid w:val="00AC4DA7"/>
    <w:rsid w:val="00AC4E16"/>
    <w:rsid w:val="00AD0FC5"/>
    <w:rsid w:val="00AE1838"/>
    <w:rsid w:val="00AF3029"/>
    <w:rsid w:val="00B2308D"/>
    <w:rsid w:val="00B24887"/>
    <w:rsid w:val="00B25E2B"/>
    <w:rsid w:val="00B263C0"/>
    <w:rsid w:val="00B263CC"/>
    <w:rsid w:val="00B30FF8"/>
    <w:rsid w:val="00B32599"/>
    <w:rsid w:val="00B33DE2"/>
    <w:rsid w:val="00B36153"/>
    <w:rsid w:val="00B44AF2"/>
    <w:rsid w:val="00B47E0F"/>
    <w:rsid w:val="00B503F8"/>
    <w:rsid w:val="00B51344"/>
    <w:rsid w:val="00B52251"/>
    <w:rsid w:val="00B5769B"/>
    <w:rsid w:val="00B61064"/>
    <w:rsid w:val="00B61619"/>
    <w:rsid w:val="00B61652"/>
    <w:rsid w:val="00B813A5"/>
    <w:rsid w:val="00B83540"/>
    <w:rsid w:val="00B83E30"/>
    <w:rsid w:val="00B87019"/>
    <w:rsid w:val="00B93C70"/>
    <w:rsid w:val="00BA6024"/>
    <w:rsid w:val="00BB1368"/>
    <w:rsid w:val="00BB5282"/>
    <w:rsid w:val="00BB6631"/>
    <w:rsid w:val="00BC1DC0"/>
    <w:rsid w:val="00BC3E1F"/>
    <w:rsid w:val="00BD05D6"/>
    <w:rsid w:val="00BD2658"/>
    <w:rsid w:val="00BD3122"/>
    <w:rsid w:val="00BD3844"/>
    <w:rsid w:val="00BD5AF0"/>
    <w:rsid w:val="00BD69F8"/>
    <w:rsid w:val="00BD6B5F"/>
    <w:rsid w:val="00BF0C03"/>
    <w:rsid w:val="00BF0DBD"/>
    <w:rsid w:val="00C04536"/>
    <w:rsid w:val="00C204C6"/>
    <w:rsid w:val="00C2565B"/>
    <w:rsid w:val="00C3330D"/>
    <w:rsid w:val="00C35E45"/>
    <w:rsid w:val="00C37636"/>
    <w:rsid w:val="00C40D5C"/>
    <w:rsid w:val="00C70FC7"/>
    <w:rsid w:val="00C718D2"/>
    <w:rsid w:val="00C81EF5"/>
    <w:rsid w:val="00C85B19"/>
    <w:rsid w:val="00C860AB"/>
    <w:rsid w:val="00C8682A"/>
    <w:rsid w:val="00C952A3"/>
    <w:rsid w:val="00C975E1"/>
    <w:rsid w:val="00CA09AF"/>
    <w:rsid w:val="00CA4AFD"/>
    <w:rsid w:val="00CA4FAD"/>
    <w:rsid w:val="00CB76DB"/>
    <w:rsid w:val="00CC3ABC"/>
    <w:rsid w:val="00CC6271"/>
    <w:rsid w:val="00CD46C5"/>
    <w:rsid w:val="00CD68AF"/>
    <w:rsid w:val="00CE1444"/>
    <w:rsid w:val="00CF3909"/>
    <w:rsid w:val="00D00E6D"/>
    <w:rsid w:val="00D0491C"/>
    <w:rsid w:val="00D14F5D"/>
    <w:rsid w:val="00D17716"/>
    <w:rsid w:val="00D35BC2"/>
    <w:rsid w:val="00D36FF1"/>
    <w:rsid w:val="00D44238"/>
    <w:rsid w:val="00D50693"/>
    <w:rsid w:val="00D529A7"/>
    <w:rsid w:val="00D534AC"/>
    <w:rsid w:val="00D61BFA"/>
    <w:rsid w:val="00D66351"/>
    <w:rsid w:val="00D82859"/>
    <w:rsid w:val="00D84B29"/>
    <w:rsid w:val="00DA7FB6"/>
    <w:rsid w:val="00DB1227"/>
    <w:rsid w:val="00DB50AF"/>
    <w:rsid w:val="00DB51A4"/>
    <w:rsid w:val="00DB7E89"/>
    <w:rsid w:val="00DC037A"/>
    <w:rsid w:val="00DC4C09"/>
    <w:rsid w:val="00DC5AB4"/>
    <w:rsid w:val="00DC784F"/>
    <w:rsid w:val="00DD48D3"/>
    <w:rsid w:val="00DD79FD"/>
    <w:rsid w:val="00DF309C"/>
    <w:rsid w:val="00DF4706"/>
    <w:rsid w:val="00DF6612"/>
    <w:rsid w:val="00E166DC"/>
    <w:rsid w:val="00E2091D"/>
    <w:rsid w:val="00E475B9"/>
    <w:rsid w:val="00E517AB"/>
    <w:rsid w:val="00E5636E"/>
    <w:rsid w:val="00E576BE"/>
    <w:rsid w:val="00E61BB3"/>
    <w:rsid w:val="00E62DC6"/>
    <w:rsid w:val="00E66BB3"/>
    <w:rsid w:val="00E67CCF"/>
    <w:rsid w:val="00E70892"/>
    <w:rsid w:val="00E71C42"/>
    <w:rsid w:val="00E7411A"/>
    <w:rsid w:val="00E761A6"/>
    <w:rsid w:val="00E82B05"/>
    <w:rsid w:val="00E8311F"/>
    <w:rsid w:val="00E85785"/>
    <w:rsid w:val="00E93970"/>
    <w:rsid w:val="00E95F9B"/>
    <w:rsid w:val="00E97FDC"/>
    <w:rsid w:val="00EA36E7"/>
    <w:rsid w:val="00EA4DB5"/>
    <w:rsid w:val="00EB25CC"/>
    <w:rsid w:val="00EC5229"/>
    <w:rsid w:val="00EC7729"/>
    <w:rsid w:val="00EE05AE"/>
    <w:rsid w:val="00EF19FC"/>
    <w:rsid w:val="00EF211A"/>
    <w:rsid w:val="00EF3253"/>
    <w:rsid w:val="00EF4B26"/>
    <w:rsid w:val="00EF60CC"/>
    <w:rsid w:val="00F03998"/>
    <w:rsid w:val="00F03DBF"/>
    <w:rsid w:val="00F04C37"/>
    <w:rsid w:val="00F04FC0"/>
    <w:rsid w:val="00F06B79"/>
    <w:rsid w:val="00F10F3D"/>
    <w:rsid w:val="00F2274B"/>
    <w:rsid w:val="00F235D6"/>
    <w:rsid w:val="00F246DB"/>
    <w:rsid w:val="00F33B4D"/>
    <w:rsid w:val="00F35135"/>
    <w:rsid w:val="00F36C78"/>
    <w:rsid w:val="00F37161"/>
    <w:rsid w:val="00F47B56"/>
    <w:rsid w:val="00F50167"/>
    <w:rsid w:val="00F5169E"/>
    <w:rsid w:val="00F53A35"/>
    <w:rsid w:val="00F53C72"/>
    <w:rsid w:val="00F55132"/>
    <w:rsid w:val="00F56722"/>
    <w:rsid w:val="00F61E3F"/>
    <w:rsid w:val="00F73659"/>
    <w:rsid w:val="00F764D5"/>
    <w:rsid w:val="00F772E1"/>
    <w:rsid w:val="00F80E97"/>
    <w:rsid w:val="00F929D6"/>
    <w:rsid w:val="00F97116"/>
    <w:rsid w:val="00FA0E75"/>
    <w:rsid w:val="00FA6AB8"/>
    <w:rsid w:val="00FB6FB3"/>
    <w:rsid w:val="00FD0CE0"/>
    <w:rsid w:val="00FD2BE0"/>
    <w:rsid w:val="00FF6ADF"/>
    <w:rsid w:val="00F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A56F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2"/>
    <w:qFormat/>
    <w:rsid w:val="00DC5AB4"/>
    <w:pPr>
      <w:keepNext/>
      <w:jc w:val="center"/>
      <w:outlineLvl w:val="0"/>
    </w:pPr>
    <w:rPr>
      <w:b/>
      <w:color w:val="000000"/>
      <w:sz w:val="28"/>
      <w:szCs w:val="20"/>
    </w:rPr>
  </w:style>
  <w:style w:type="paragraph" w:styleId="2">
    <w:name w:val="heading 2"/>
    <w:aliases w:val="H2,Раздел,H21,Numbered text 3,h2,H22,H23,H24,H211,H25,H212,H221,H231,H241,H2111,H26,H213,H222,H232,H242,H2112,H27,H214,H28,H29,H210,H215,H216,H217,H218,H219,H220,H2110,H223,H2113,H224,H225,H226,H227,H228,H229,H230,H233,H234,H235,H2114,H236"/>
    <w:basedOn w:val="a0"/>
    <w:next w:val="a0"/>
    <w:link w:val="20"/>
    <w:qFormat/>
    <w:rsid w:val="00DC5AB4"/>
    <w:pPr>
      <w:keepNext/>
      <w:shd w:val="clear" w:color="auto" w:fill="FFFFFF"/>
      <w:spacing w:before="326"/>
      <w:ind w:right="62"/>
      <w:jc w:val="right"/>
      <w:outlineLvl w:val="1"/>
    </w:pPr>
    <w:rPr>
      <w:b/>
      <w:color w:val="000000"/>
      <w:sz w:val="28"/>
      <w:szCs w:val="20"/>
    </w:rPr>
  </w:style>
  <w:style w:type="paragraph" w:styleId="3">
    <w:name w:val="heading 3"/>
    <w:basedOn w:val="a0"/>
    <w:next w:val="a0"/>
    <w:link w:val="30"/>
    <w:qFormat/>
    <w:rsid w:val="00DC5AB4"/>
    <w:pPr>
      <w:keepNext/>
      <w:jc w:val="both"/>
      <w:outlineLvl w:val="2"/>
    </w:pPr>
    <w:rPr>
      <w:color w:val="000000"/>
      <w:szCs w:val="20"/>
    </w:rPr>
  </w:style>
  <w:style w:type="paragraph" w:styleId="4">
    <w:name w:val="heading 4"/>
    <w:basedOn w:val="a0"/>
    <w:next w:val="a0"/>
    <w:link w:val="40"/>
    <w:qFormat/>
    <w:rsid w:val="00DC5AB4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0"/>
    <w:next w:val="a0"/>
    <w:link w:val="50"/>
    <w:qFormat/>
    <w:rsid w:val="00DC5AB4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7">
    <w:name w:val="heading 7"/>
    <w:basedOn w:val="a0"/>
    <w:next w:val="a0"/>
    <w:link w:val="70"/>
    <w:qFormat/>
    <w:rsid w:val="00DC5AB4"/>
    <w:pPr>
      <w:keepNext/>
      <w:keepLines/>
      <w:spacing w:before="200"/>
      <w:outlineLvl w:val="6"/>
    </w:pPr>
    <w:rPr>
      <w:rFonts w:ascii="Cambria" w:hAnsi="Cambria"/>
      <w:i/>
      <w:color w:val="4040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1"/>
    <w:link w:val="11"/>
    <w:rsid w:val="00DC5AB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aliases w:val="H2 Знак,Раздел Знак,H21 Знак,Numbered text 3 Знак,h2 Знак,H22 Знак,H23 Знак,H24 Знак,H211 Знак,H25 Знак,H212 Знак,H221 Знак,H231 Знак,H241 Знак,H2111 Знак,H26 Знак,H213 Знак,H222 Знак,H232 Знак,H242 Знак,H2112 Знак,H27 Знак,H214 Знак"/>
    <w:basedOn w:val="a1"/>
    <w:link w:val="2"/>
    <w:rsid w:val="00DC5AB4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DC5AB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C5A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C5AB4"/>
    <w:rPr>
      <w:rFonts w:ascii="Cambria" w:eastAsia="Times New Roman" w:hAnsi="Cambria" w:cs="Times New Roman"/>
      <w:color w:val="243F6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DC5AB4"/>
    <w:rPr>
      <w:rFonts w:ascii="Cambria" w:eastAsia="Times New Roman" w:hAnsi="Cambria" w:cs="Times New Roman"/>
      <w:i/>
      <w:color w:val="404040"/>
      <w:sz w:val="24"/>
      <w:szCs w:val="20"/>
      <w:lang w:eastAsia="ru-RU"/>
    </w:rPr>
  </w:style>
  <w:style w:type="paragraph" w:styleId="21">
    <w:name w:val="Body Text Indent 2"/>
    <w:basedOn w:val="a0"/>
    <w:link w:val="22"/>
    <w:rsid w:val="00DC5AB4"/>
    <w:pPr>
      <w:widowControl w:val="0"/>
      <w:autoSpaceDE w:val="0"/>
      <w:autoSpaceDN w:val="0"/>
      <w:adjustRightInd w:val="0"/>
      <w:spacing w:line="120" w:lineRule="atLeast"/>
      <w:ind w:right="4" w:firstLine="182"/>
      <w:jc w:val="both"/>
    </w:pPr>
    <w:rPr>
      <w:sz w:val="22"/>
      <w:szCs w:val="20"/>
    </w:rPr>
  </w:style>
  <w:style w:type="character" w:customStyle="1" w:styleId="22">
    <w:name w:val="Основной текст с отступом 2 Знак"/>
    <w:basedOn w:val="a1"/>
    <w:link w:val="21"/>
    <w:rsid w:val="00DC5AB4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aliases w:val="Договор"/>
    <w:basedOn w:val="a0"/>
    <w:link w:val="24"/>
    <w:rsid w:val="00DC5AB4"/>
    <w:pPr>
      <w:spacing w:line="312" w:lineRule="auto"/>
      <w:jc w:val="center"/>
    </w:pPr>
    <w:rPr>
      <w:szCs w:val="20"/>
    </w:rPr>
  </w:style>
  <w:style w:type="character" w:customStyle="1" w:styleId="24">
    <w:name w:val="Основной текст 2 Знак"/>
    <w:aliases w:val="Договор Знак"/>
    <w:basedOn w:val="a1"/>
    <w:link w:val="23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0"/>
    <w:link w:val="a5"/>
    <w:rsid w:val="00DC5AB4"/>
    <w:pPr>
      <w:widowControl w:val="0"/>
      <w:autoSpaceDE w:val="0"/>
      <w:autoSpaceDN w:val="0"/>
      <w:adjustRightInd w:val="0"/>
      <w:spacing w:line="120" w:lineRule="atLeast"/>
      <w:ind w:right="4"/>
      <w:jc w:val="both"/>
    </w:pPr>
    <w:rPr>
      <w:szCs w:val="20"/>
    </w:rPr>
  </w:style>
  <w:style w:type="character" w:customStyle="1" w:styleId="a5">
    <w:name w:val="Основной текст Знак"/>
    <w:basedOn w:val="a1"/>
    <w:link w:val="a4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1"/>
    <w:uiPriority w:val="99"/>
    <w:rsid w:val="00DC5AB4"/>
    <w:rPr>
      <w:rFonts w:cs="Times New Roman"/>
      <w:color w:val="0000FF"/>
      <w:u w:val="single"/>
    </w:rPr>
  </w:style>
  <w:style w:type="paragraph" w:styleId="a7">
    <w:name w:val="footer"/>
    <w:basedOn w:val="a0"/>
    <w:link w:val="a8"/>
    <w:uiPriority w:val="99"/>
    <w:rsid w:val="00DC5AB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basedOn w:val="a1"/>
    <w:link w:val="a7"/>
    <w:uiPriority w:val="99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1"/>
    <w:rsid w:val="00DC5AB4"/>
    <w:rPr>
      <w:rFonts w:cs="Times New Roman"/>
    </w:rPr>
  </w:style>
  <w:style w:type="paragraph" w:styleId="aa">
    <w:name w:val="Balloon Text"/>
    <w:basedOn w:val="a0"/>
    <w:link w:val="ab"/>
    <w:semiHidden/>
    <w:rsid w:val="00DC5AB4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1"/>
    <w:link w:val="aa"/>
    <w:semiHidden/>
    <w:rsid w:val="00DC5AB4"/>
    <w:rPr>
      <w:rFonts w:ascii="Tahoma" w:eastAsia="Times New Roman" w:hAnsi="Tahoma" w:cs="Times New Roman"/>
      <w:sz w:val="16"/>
      <w:szCs w:val="20"/>
      <w:lang w:eastAsia="ru-RU"/>
    </w:rPr>
  </w:style>
  <w:style w:type="paragraph" w:styleId="31">
    <w:name w:val="Body Text 3"/>
    <w:basedOn w:val="a0"/>
    <w:link w:val="32"/>
    <w:rsid w:val="00DC5AB4"/>
    <w:pPr>
      <w:spacing w:after="120"/>
    </w:pPr>
    <w:rPr>
      <w:sz w:val="16"/>
      <w:szCs w:val="20"/>
    </w:rPr>
  </w:style>
  <w:style w:type="character" w:customStyle="1" w:styleId="32">
    <w:name w:val="Основной текст 3 Знак"/>
    <w:basedOn w:val="a1"/>
    <w:link w:val="31"/>
    <w:rsid w:val="00DC5AB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Body Text Indent"/>
    <w:basedOn w:val="a0"/>
    <w:link w:val="ad"/>
    <w:rsid w:val="00DC5AB4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basedOn w:val="a1"/>
    <w:link w:val="ac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Знак"/>
    <w:basedOn w:val="a0"/>
    <w:rsid w:val="00DC5AB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5">
    <w:name w:val="Знак2"/>
    <w:basedOn w:val="a0"/>
    <w:rsid w:val="00DC5A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Знак Знак Знак Знак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aliases w:val="Сетка таблицы GR"/>
    <w:basedOn w:val="a2"/>
    <w:uiPriority w:val="59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ing">
    <w:name w:val="Heading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0"/>
    <w:link w:val="af2"/>
    <w:qFormat/>
    <w:rsid w:val="00DC5AB4"/>
    <w:pPr>
      <w:jc w:val="center"/>
    </w:pPr>
    <w:rPr>
      <w:szCs w:val="20"/>
    </w:rPr>
  </w:style>
  <w:style w:type="character" w:customStyle="1" w:styleId="af2">
    <w:name w:val="Название Знак"/>
    <w:basedOn w:val="a1"/>
    <w:link w:val="af1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lock Text"/>
    <w:basedOn w:val="a0"/>
    <w:rsid w:val="00DC5AB4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b/>
      <w:bCs/>
      <w:color w:val="000000"/>
      <w:spacing w:val="-4"/>
    </w:rPr>
  </w:style>
  <w:style w:type="paragraph" w:styleId="33">
    <w:name w:val="Body Text Indent 3"/>
    <w:basedOn w:val="a0"/>
    <w:link w:val="34"/>
    <w:rsid w:val="00DC5AB4"/>
    <w:pPr>
      <w:spacing w:after="120"/>
      <w:ind w:left="283"/>
    </w:pPr>
    <w:rPr>
      <w:sz w:val="16"/>
      <w:szCs w:val="20"/>
    </w:rPr>
  </w:style>
  <w:style w:type="character" w:customStyle="1" w:styleId="34">
    <w:name w:val="Основной текст с отступом 3 Знак"/>
    <w:basedOn w:val="a1"/>
    <w:link w:val="33"/>
    <w:rsid w:val="00DC5AB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Nonformat">
    <w:name w:val="ConsNonformat"/>
    <w:rsid w:val="00DC5AB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DC5AB4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3">
    <w:name w:val="Абзац списка1"/>
    <w:basedOn w:val="a0"/>
    <w:rsid w:val="00DC5AB4"/>
    <w:pPr>
      <w:ind w:left="720"/>
      <w:contextualSpacing/>
    </w:pPr>
  </w:style>
  <w:style w:type="paragraph" w:styleId="af4">
    <w:name w:val="header"/>
    <w:basedOn w:val="a0"/>
    <w:link w:val="af5"/>
    <w:rsid w:val="00DC5AB4"/>
    <w:pPr>
      <w:tabs>
        <w:tab w:val="center" w:pos="4677"/>
        <w:tab w:val="right" w:pos="9355"/>
      </w:tabs>
    </w:pPr>
    <w:rPr>
      <w:szCs w:val="20"/>
      <w:lang w:val="en-US"/>
    </w:rPr>
  </w:style>
  <w:style w:type="character" w:customStyle="1" w:styleId="af5">
    <w:name w:val="Верхний колонтитул Знак"/>
    <w:basedOn w:val="a1"/>
    <w:link w:val="af4"/>
    <w:rsid w:val="00DC5AB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14">
    <w:name w:val="Знак1"/>
    <w:basedOn w:val="a0"/>
    <w:rsid w:val="00DC5AB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5">
    <w:name w:val="Без интервала1"/>
    <w:link w:val="NoSpacingChar1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1">
    <w:name w:val="No Spacing Char1"/>
    <w:link w:val="15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16">
    <w:name w:val="Знак Знак Знак Знак1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71">
    <w:name w:val="Знак Знак Знак Знак7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6">
    <w:name w:val="Знак Знак Знак Знак6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1">
    <w:name w:val="Знак Знак Знак Знак5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Абзац списка11"/>
    <w:basedOn w:val="a0"/>
    <w:rsid w:val="00DC5AB4"/>
    <w:pPr>
      <w:ind w:left="720"/>
      <w:contextualSpacing/>
    </w:pPr>
  </w:style>
  <w:style w:type="paragraph" w:customStyle="1" w:styleId="111">
    <w:name w:val="Без интервала11"/>
    <w:link w:val="NoSpacingChar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1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41">
    <w:name w:val="Знак Знак Знак Знак4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5">
    <w:name w:val="Знак Знак Знак Знак3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 Знак Знак Знак2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Без интервала2"/>
    <w:link w:val="NoSpacingChar2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2">
    <w:name w:val="No Spacing Char2"/>
    <w:link w:val="27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28">
    <w:name w:val="Абзац списка2"/>
    <w:basedOn w:val="a0"/>
    <w:rsid w:val="00DC5AB4"/>
    <w:pPr>
      <w:ind w:left="720"/>
      <w:contextualSpacing/>
    </w:pPr>
  </w:style>
  <w:style w:type="paragraph" w:customStyle="1" w:styleId="Normal1">
    <w:name w:val="Normal1"/>
    <w:rsid w:val="00DC5AB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6">
    <w:name w:val="Абзац списка3"/>
    <w:basedOn w:val="a0"/>
    <w:rsid w:val="00DC5AB4"/>
    <w:pPr>
      <w:ind w:left="720"/>
      <w:contextualSpacing/>
    </w:pPr>
  </w:style>
  <w:style w:type="paragraph" w:customStyle="1" w:styleId="310">
    <w:name w:val="Абзац списка31"/>
    <w:basedOn w:val="a0"/>
    <w:rsid w:val="00DC5AB4"/>
    <w:pPr>
      <w:ind w:left="720"/>
      <w:contextualSpacing/>
    </w:pPr>
  </w:style>
  <w:style w:type="paragraph" w:customStyle="1" w:styleId="37">
    <w:name w:val="Без интервала3"/>
    <w:link w:val="NoSpacingChar3"/>
    <w:rsid w:val="00DC5AB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3">
    <w:name w:val="No Spacing Char3"/>
    <w:basedOn w:val="a1"/>
    <w:link w:val="37"/>
    <w:locked/>
    <w:rsid w:val="00DC5AB4"/>
    <w:rPr>
      <w:rFonts w:ascii="Calibri" w:eastAsia="Times New Roman" w:hAnsi="Calibri" w:cs="Times New Roman"/>
    </w:rPr>
  </w:style>
  <w:style w:type="paragraph" w:customStyle="1" w:styleId="42">
    <w:name w:val="Стиль4"/>
    <w:basedOn w:val="a0"/>
    <w:rsid w:val="00DC5AB4"/>
    <w:pPr>
      <w:jc w:val="center"/>
    </w:pPr>
    <w:rPr>
      <w:rFonts w:ascii="Arial" w:hAnsi="Arial"/>
      <w:position w:val="20"/>
      <w:szCs w:val="20"/>
    </w:rPr>
  </w:style>
  <w:style w:type="paragraph" w:customStyle="1" w:styleId="ConsPlusNormal">
    <w:name w:val="ConsPlusNormal"/>
    <w:rsid w:val="00DC5A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Strong"/>
    <w:basedOn w:val="a1"/>
    <w:qFormat/>
    <w:rsid w:val="00DC5AB4"/>
    <w:rPr>
      <w:rFonts w:cs="Times New Roman"/>
      <w:b/>
    </w:rPr>
  </w:style>
  <w:style w:type="paragraph" w:customStyle="1" w:styleId="af7">
    <w:name w:val="Содержимое таблицы"/>
    <w:basedOn w:val="a0"/>
    <w:rsid w:val="00DC5AB4"/>
    <w:pPr>
      <w:widowControl w:val="0"/>
      <w:suppressLineNumbers/>
      <w:suppressAutoHyphens/>
    </w:pPr>
    <w:rPr>
      <w:kern w:val="1"/>
    </w:rPr>
  </w:style>
  <w:style w:type="paragraph" w:customStyle="1" w:styleId="ConsNormal">
    <w:name w:val="ConsNormal"/>
    <w:link w:val="ConsNormal0"/>
    <w:rsid w:val="00DC5A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Пункт"/>
    <w:basedOn w:val="a0"/>
    <w:rsid w:val="00DC5AB4"/>
    <w:pPr>
      <w:tabs>
        <w:tab w:val="num" w:pos="1800"/>
      </w:tabs>
      <w:ind w:left="1224" w:hanging="504"/>
      <w:jc w:val="both"/>
    </w:pPr>
    <w:rPr>
      <w:szCs w:val="28"/>
    </w:rPr>
  </w:style>
  <w:style w:type="paragraph" w:customStyle="1" w:styleId="af9">
    <w:name w:val="Подпункт"/>
    <w:basedOn w:val="af8"/>
    <w:rsid w:val="00DC5AB4"/>
    <w:pPr>
      <w:tabs>
        <w:tab w:val="clear" w:pos="1800"/>
        <w:tab w:val="num" w:pos="2520"/>
      </w:tabs>
      <w:ind w:left="1728" w:hanging="648"/>
    </w:pPr>
  </w:style>
  <w:style w:type="paragraph" w:customStyle="1" w:styleId="43">
    <w:name w:val="Абзац списка4"/>
    <w:basedOn w:val="a0"/>
    <w:rsid w:val="00DC5AB4"/>
    <w:pPr>
      <w:ind w:left="720"/>
      <w:contextualSpacing/>
    </w:pPr>
  </w:style>
  <w:style w:type="character" w:customStyle="1" w:styleId="afa">
    <w:name w:val="Текст Знак"/>
    <w:basedOn w:val="a1"/>
    <w:link w:val="afb"/>
    <w:locked/>
    <w:rsid w:val="00DC5AB4"/>
    <w:rPr>
      <w:rFonts w:ascii="Consolas" w:hAnsi="Consolas" w:cs="Times New Roman"/>
      <w:sz w:val="21"/>
      <w:szCs w:val="21"/>
    </w:rPr>
  </w:style>
  <w:style w:type="paragraph" w:styleId="afb">
    <w:name w:val="Plain Text"/>
    <w:basedOn w:val="a0"/>
    <w:link w:val="afa"/>
    <w:rsid w:val="00DC5AB4"/>
    <w:rPr>
      <w:rFonts w:ascii="Consolas" w:eastAsiaTheme="minorHAnsi" w:hAnsi="Consolas"/>
      <w:sz w:val="21"/>
      <w:szCs w:val="21"/>
      <w:lang w:eastAsia="en-US"/>
    </w:rPr>
  </w:style>
  <w:style w:type="character" w:customStyle="1" w:styleId="17">
    <w:name w:val="Текст Знак1"/>
    <w:basedOn w:val="a1"/>
    <w:rsid w:val="00DC5AB4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fc">
    <w:name w:val="Основной текст_"/>
    <w:basedOn w:val="a1"/>
    <w:link w:val="38"/>
    <w:locked/>
    <w:rsid w:val="00DC5AB4"/>
    <w:rPr>
      <w:rFonts w:cs="Times New Roman"/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c"/>
    <w:rsid w:val="00DC5AB4"/>
    <w:pPr>
      <w:shd w:val="clear" w:color="auto" w:fill="FFFFFF"/>
      <w:spacing w:before="360" w:after="600" w:line="240" w:lineRule="atLeast"/>
      <w:ind w:hanging="360"/>
      <w:jc w:val="both"/>
    </w:pPr>
    <w:rPr>
      <w:rFonts w:asciiTheme="minorHAnsi" w:eastAsiaTheme="minorHAnsi" w:hAnsiTheme="minorHAnsi"/>
      <w:sz w:val="23"/>
      <w:szCs w:val="23"/>
      <w:shd w:val="clear" w:color="auto" w:fill="FFFFFF"/>
      <w:lang w:eastAsia="en-US"/>
    </w:rPr>
  </w:style>
  <w:style w:type="paragraph" w:customStyle="1" w:styleId="NoSpacing1">
    <w:name w:val="No Spacing1"/>
    <w:rsid w:val="00DC5AB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Текст1"/>
    <w:basedOn w:val="a0"/>
    <w:link w:val="19"/>
    <w:rsid w:val="00DC5AB4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19">
    <w:name w:val="Текст1 Знак"/>
    <w:basedOn w:val="a1"/>
    <w:link w:val="18"/>
    <w:locked/>
    <w:rsid w:val="00DC5AB4"/>
    <w:rPr>
      <w:rFonts w:ascii="Consolas" w:eastAsia="Times New Roman" w:hAnsi="Consolas" w:cs="Times New Roman"/>
      <w:sz w:val="21"/>
      <w:szCs w:val="21"/>
      <w:lang w:eastAsia="ar-SA"/>
    </w:rPr>
  </w:style>
  <w:style w:type="character" w:customStyle="1" w:styleId="FontStyle21">
    <w:name w:val="Font Style21"/>
    <w:basedOn w:val="a1"/>
    <w:rsid w:val="00DC5AB4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0"/>
    <w:rsid w:val="00DC5AB4"/>
    <w:pPr>
      <w:widowControl w:val="0"/>
      <w:autoSpaceDE w:val="0"/>
      <w:autoSpaceDN w:val="0"/>
      <w:adjustRightInd w:val="0"/>
      <w:spacing w:line="252" w:lineRule="exact"/>
      <w:ind w:firstLine="696"/>
      <w:jc w:val="both"/>
    </w:pPr>
  </w:style>
  <w:style w:type="paragraph" w:customStyle="1" w:styleId="Style6">
    <w:name w:val="Style6"/>
    <w:basedOn w:val="a0"/>
    <w:rsid w:val="00DC5AB4"/>
    <w:pPr>
      <w:widowControl w:val="0"/>
      <w:autoSpaceDE w:val="0"/>
      <w:autoSpaceDN w:val="0"/>
      <w:adjustRightInd w:val="0"/>
      <w:spacing w:line="252" w:lineRule="exact"/>
      <w:ind w:firstLine="696"/>
      <w:jc w:val="both"/>
    </w:pPr>
  </w:style>
  <w:style w:type="paragraph" w:customStyle="1" w:styleId="52">
    <w:name w:val="Абзац списка5"/>
    <w:basedOn w:val="a0"/>
    <w:rsid w:val="00DC5AB4"/>
    <w:pPr>
      <w:ind w:left="720"/>
      <w:contextualSpacing/>
    </w:pPr>
  </w:style>
  <w:style w:type="paragraph" w:styleId="afd">
    <w:name w:val="List Paragraph"/>
    <w:aliases w:val="SL_Абзац списка,Bullet List,FooterText,numbered,Bullet 1,Use Case List Paragraph,ТЗ список,Paragraphe de liste1,lp1,_Абзац списка,A_маркированный_список,GOST_TableList,Абзац списка литеральный,Булет1,1Булет,Маркер,Ненумерованный список"/>
    <w:basedOn w:val="a0"/>
    <w:link w:val="afe"/>
    <w:uiPriority w:val="34"/>
    <w:qFormat/>
    <w:rsid w:val="00DC5AB4"/>
    <w:pPr>
      <w:ind w:left="720"/>
      <w:contextualSpacing/>
    </w:pPr>
  </w:style>
  <w:style w:type="character" w:styleId="aff">
    <w:name w:val="FollowedHyperlink"/>
    <w:basedOn w:val="a1"/>
    <w:uiPriority w:val="99"/>
    <w:unhideWhenUsed/>
    <w:rsid w:val="00DC5AB4"/>
    <w:rPr>
      <w:color w:val="800080" w:themeColor="followedHyperlink"/>
      <w:u w:val="single"/>
    </w:rPr>
  </w:style>
  <w:style w:type="numbering" w:customStyle="1" w:styleId="1a">
    <w:name w:val="Нет списка1"/>
    <w:next w:val="a3"/>
    <w:uiPriority w:val="99"/>
    <w:semiHidden/>
    <w:unhideWhenUsed/>
    <w:rsid w:val="00DC5AB4"/>
  </w:style>
  <w:style w:type="character" w:customStyle="1" w:styleId="1b">
    <w:name w:val="Текст выноски Знак1"/>
    <w:basedOn w:val="a1"/>
    <w:uiPriority w:val="99"/>
    <w:semiHidden/>
    <w:rsid w:val="00DC5AB4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link w:val="aff1"/>
    <w:uiPriority w:val="1"/>
    <w:qFormat/>
    <w:rsid w:val="00DC5AB4"/>
    <w:pPr>
      <w:spacing w:after="0" w:line="240" w:lineRule="auto"/>
    </w:pPr>
    <w:rPr>
      <w:rFonts w:eastAsiaTheme="minorEastAsia"/>
    </w:rPr>
  </w:style>
  <w:style w:type="character" w:customStyle="1" w:styleId="aff1">
    <w:name w:val="Без интервала Знак"/>
    <w:basedOn w:val="a1"/>
    <w:link w:val="aff0"/>
    <w:uiPriority w:val="1"/>
    <w:rsid w:val="00DC5AB4"/>
    <w:rPr>
      <w:rFonts w:eastAsiaTheme="minorEastAsia"/>
    </w:rPr>
  </w:style>
  <w:style w:type="character" w:styleId="aff2">
    <w:name w:val="annotation reference"/>
    <w:basedOn w:val="a1"/>
    <w:uiPriority w:val="99"/>
    <w:rsid w:val="00DC5AB4"/>
    <w:rPr>
      <w:sz w:val="16"/>
      <w:szCs w:val="16"/>
    </w:rPr>
  </w:style>
  <w:style w:type="paragraph" w:styleId="aff3">
    <w:name w:val="annotation text"/>
    <w:basedOn w:val="a0"/>
    <w:link w:val="aff4"/>
    <w:uiPriority w:val="99"/>
    <w:rsid w:val="00DC5AB4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DC5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rsid w:val="00DC5AB4"/>
    <w:rPr>
      <w:b/>
      <w:bCs/>
    </w:rPr>
  </w:style>
  <w:style w:type="character" w:customStyle="1" w:styleId="aff6">
    <w:name w:val="Тема примечания Знак"/>
    <w:basedOn w:val="aff4"/>
    <w:link w:val="aff5"/>
    <w:rsid w:val="00DC5A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Стиль1"/>
    <w:basedOn w:val="a0"/>
    <w:rsid w:val="00DC5AB4"/>
    <w:pPr>
      <w:keepNext/>
      <w:keepLines/>
      <w:widowControl w:val="0"/>
      <w:numPr>
        <w:ilvl w:val="1"/>
        <w:numId w:val="3"/>
      </w:numPr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9">
    <w:name w:val="Стиль2"/>
    <w:basedOn w:val="2a"/>
    <w:uiPriority w:val="99"/>
    <w:rsid w:val="00DC5AB4"/>
    <w:pPr>
      <w:keepNext/>
      <w:keepLines/>
      <w:widowControl w:val="0"/>
      <w:numPr>
        <w:ilvl w:val="2"/>
      </w:numPr>
      <w:suppressLineNumbers/>
      <w:tabs>
        <w:tab w:val="num" w:pos="360"/>
        <w:tab w:val="num" w:pos="432"/>
      </w:tabs>
      <w:suppressAutoHyphens/>
      <w:spacing w:after="60"/>
      <w:ind w:left="2186" w:hanging="1125"/>
      <w:contextualSpacing w:val="0"/>
      <w:jc w:val="both"/>
    </w:pPr>
    <w:rPr>
      <w:b/>
      <w:szCs w:val="20"/>
    </w:rPr>
  </w:style>
  <w:style w:type="paragraph" w:customStyle="1" w:styleId="39">
    <w:name w:val="Стиль3"/>
    <w:basedOn w:val="21"/>
    <w:uiPriority w:val="99"/>
    <w:rsid w:val="00DC5AB4"/>
    <w:pPr>
      <w:tabs>
        <w:tab w:val="num" w:pos="2160"/>
      </w:tabs>
      <w:autoSpaceDE/>
      <w:autoSpaceDN/>
      <w:spacing w:line="240" w:lineRule="auto"/>
      <w:ind w:left="2160" w:right="0" w:hanging="360"/>
    </w:pPr>
    <w:rPr>
      <w:sz w:val="24"/>
    </w:rPr>
  </w:style>
  <w:style w:type="paragraph" w:styleId="2a">
    <w:name w:val="List Number 2"/>
    <w:basedOn w:val="a0"/>
    <w:uiPriority w:val="99"/>
    <w:semiHidden/>
    <w:unhideWhenUsed/>
    <w:rsid w:val="00DC5AB4"/>
    <w:pPr>
      <w:tabs>
        <w:tab w:val="num" w:pos="432"/>
      </w:tabs>
      <w:ind w:left="432" w:hanging="432"/>
      <w:contextualSpacing/>
    </w:pPr>
  </w:style>
  <w:style w:type="paragraph" w:customStyle="1" w:styleId="aff7">
    <w:name w:val="Знак Знак Знак Знак Знак Знак Знак Знак Знак Знак"/>
    <w:basedOn w:val="a0"/>
    <w:rsid w:val="00DC5AB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formattext">
    <w:name w:val="formattext"/>
    <w:basedOn w:val="a0"/>
    <w:rsid w:val="00DC5AB4"/>
    <w:pPr>
      <w:spacing w:before="100" w:beforeAutospacing="1" w:after="100" w:afterAutospacing="1"/>
    </w:pPr>
  </w:style>
  <w:style w:type="numbering" w:customStyle="1" w:styleId="2b">
    <w:name w:val="Нет списка2"/>
    <w:next w:val="a3"/>
    <w:uiPriority w:val="99"/>
    <w:semiHidden/>
    <w:unhideWhenUsed/>
    <w:rsid w:val="00DC5AB4"/>
  </w:style>
  <w:style w:type="table" w:customStyle="1" w:styleId="1c">
    <w:name w:val="Сетка таблицы1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3"/>
    <w:uiPriority w:val="99"/>
    <w:semiHidden/>
    <w:unhideWhenUsed/>
    <w:rsid w:val="00DC5AB4"/>
  </w:style>
  <w:style w:type="table" w:customStyle="1" w:styleId="2c">
    <w:name w:val="Сетка таблицы2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Обычный1"/>
    <w:rsid w:val="00DC5AB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blk3">
    <w:name w:val="blk3"/>
    <w:basedOn w:val="a1"/>
    <w:uiPriority w:val="99"/>
    <w:rsid w:val="00DC5AB4"/>
  </w:style>
  <w:style w:type="character" w:customStyle="1" w:styleId="blk1">
    <w:name w:val="blk1"/>
    <w:basedOn w:val="a1"/>
    <w:rsid w:val="00DC5AB4"/>
    <w:rPr>
      <w:vanish w:val="0"/>
      <w:webHidden w:val="0"/>
      <w:specVanish w:val="0"/>
    </w:rPr>
  </w:style>
  <w:style w:type="paragraph" w:customStyle="1" w:styleId="pj1">
    <w:name w:val="pj1"/>
    <w:basedOn w:val="a0"/>
    <w:rsid w:val="00DC5AB4"/>
    <w:pPr>
      <w:spacing w:after="80"/>
      <w:jc w:val="both"/>
    </w:pPr>
    <w:rPr>
      <w:sz w:val="11"/>
      <w:szCs w:val="11"/>
    </w:rPr>
  </w:style>
  <w:style w:type="character" w:customStyle="1" w:styleId="ConsNormal0">
    <w:name w:val="ConsNormal Знак"/>
    <w:link w:val="ConsNormal"/>
    <w:rsid w:val="00DC5AB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72">
    <w:name w:val="xl72"/>
    <w:basedOn w:val="a0"/>
    <w:rsid w:val="003C29BE"/>
    <w:pP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0"/>
    <w:rsid w:val="003C29B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0"/>
    <w:rsid w:val="003C29BE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6">
    <w:name w:val="xl7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8">
    <w:name w:val="xl8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9">
    <w:name w:val="xl89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0">
    <w:name w:val="xl90"/>
    <w:basedOn w:val="a0"/>
    <w:rsid w:val="003C29B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0"/>
    <w:rsid w:val="003C29B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3">
    <w:name w:val="xl93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0"/>
    <w:rsid w:val="003C29BE"/>
    <w:pPr>
      <w:spacing w:before="100" w:beforeAutospacing="1" w:after="100" w:afterAutospacing="1"/>
      <w:jc w:val="right"/>
      <w:textAlignment w:val="center"/>
    </w:pPr>
    <w:rPr>
      <w:i/>
      <w:iCs/>
      <w:sz w:val="22"/>
      <w:szCs w:val="22"/>
    </w:rPr>
  </w:style>
  <w:style w:type="paragraph" w:customStyle="1" w:styleId="xl96">
    <w:name w:val="xl9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0"/>
    <w:rsid w:val="003C29B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3C29BE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1">
    <w:name w:val="xl101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3C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9">
    <w:name w:val="xl109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10">
    <w:name w:val="xl110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11">
    <w:name w:val="xl111"/>
    <w:basedOn w:val="a0"/>
    <w:rsid w:val="003C29BE"/>
    <w:pP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12">
    <w:name w:val="xl11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3">
    <w:name w:val="xl113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4">
    <w:name w:val="xl114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afe">
    <w:name w:val="Абзац списка Знак"/>
    <w:aliases w:val="SL_Абзац списка Знак,Bullet List Знак,FooterText Знак,numbered Знак,Bullet 1 Знак,Use Case List Paragraph Знак,ТЗ список Знак,Paragraphe de liste1 Знак,lp1 Знак,_Абзац списка Знак,A_маркированный_список Знак,GOST_TableList Знак"/>
    <w:link w:val="afd"/>
    <w:uiPriority w:val="34"/>
    <w:qFormat/>
    <w:locked/>
    <w:rsid w:val="00771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340B4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Раздел ТЗ 1"/>
    <w:basedOn w:val="3b"/>
    <w:qFormat/>
    <w:rsid w:val="00340B48"/>
    <w:pPr>
      <w:numPr>
        <w:numId w:val="13"/>
      </w:numPr>
      <w:tabs>
        <w:tab w:val="num" w:pos="360"/>
        <w:tab w:val="left" w:pos="574"/>
      </w:tabs>
      <w:spacing w:before="240" w:after="120"/>
      <w:ind w:left="849" w:hanging="283"/>
      <w:jc w:val="both"/>
    </w:pPr>
    <w:rPr>
      <w:b/>
      <w:sz w:val="26"/>
      <w:szCs w:val="26"/>
      <w:lang w:eastAsia="ar-SA"/>
    </w:rPr>
  </w:style>
  <w:style w:type="paragraph" w:styleId="3b">
    <w:name w:val="List 3"/>
    <w:basedOn w:val="a0"/>
    <w:uiPriority w:val="99"/>
    <w:semiHidden/>
    <w:unhideWhenUsed/>
    <w:rsid w:val="00340B48"/>
    <w:pPr>
      <w:ind w:left="849" w:hanging="283"/>
      <w:contextualSpacing/>
    </w:pPr>
  </w:style>
  <w:style w:type="paragraph" w:styleId="aff8">
    <w:name w:val="Revision"/>
    <w:hidden/>
    <w:uiPriority w:val="99"/>
    <w:semiHidden/>
    <w:rsid w:val="00784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_СписокМногоур_Марк_Отст"/>
    <w:qFormat/>
    <w:rsid w:val="002B0020"/>
    <w:pPr>
      <w:keepLines/>
      <w:numPr>
        <w:numId w:val="30"/>
      </w:numPr>
      <w:tabs>
        <w:tab w:val="num" w:pos="788"/>
        <w:tab w:val="left" w:pos="1134"/>
      </w:tabs>
      <w:spacing w:after="0" w:line="360" w:lineRule="auto"/>
      <w:ind w:left="114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markdown-word">
    <w:name w:val="markdown-word"/>
    <w:basedOn w:val="a1"/>
    <w:rsid w:val="002B00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2"/>
    <w:qFormat/>
    <w:rsid w:val="00DC5AB4"/>
    <w:pPr>
      <w:keepNext/>
      <w:jc w:val="center"/>
      <w:outlineLvl w:val="0"/>
    </w:pPr>
    <w:rPr>
      <w:b/>
      <w:color w:val="000000"/>
      <w:sz w:val="28"/>
      <w:szCs w:val="20"/>
    </w:rPr>
  </w:style>
  <w:style w:type="paragraph" w:styleId="2">
    <w:name w:val="heading 2"/>
    <w:aliases w:val="H2,Раздел,H21,Numbered text 3,h2,H22,H23,H24,H211,H25,H212,H221,H231,H241,H2111,H26,H213,H222,H232,H242,H2112,H27,H214,H28,H29,H210,H215,H216,H217,H218,H219,H220,H2110,H223,H2113,H224,H225,H226,H227,H228,H229,H230,H233,H234,H235,H2114,H236"/>
    <w:basedOn w:val="a0"/>
    <w:next w:val="a0"/>
    <w:link w:val="20"/>
    <w:qFormat/>
    <w:rsid w:val="00DC5AB4"/>
    <w:pPr>
      <w:keepNext/>
      <w:shd w:val="clear" w:color="auto" w:fill="FFFFFF"/>
      <w:spacing w:before="326"/>
      <w:ind w:right="62"/>
      <w:jc w:val="right"/>
      <w:outlineLvl w:val="1"/>
    </w:pPr>
    <w:rPr>
      <w:b/>
      <w:color w:val="000000"/>
      <w:sz w:val="28"/>
      <w:szCs w:val="20"/>
    </w:rPr>
  </w:style>
  <w:style w:type="paragraph" w:styleId="3">
    <w:name w:val="heading 3"/>
    <w:basedOn w:val="a0"/>
    <w:next w:val="a0"/>
    <w:link w:val="30"/>
    <w:qFormat/>
    <w:rsid w:val="00DC5AB4"/>
    <w:pPr>
      <w:keepNext/>
      <w:jc w:val="both"/>
      <w:outlineLvl w:val="2"/>
    </w:pPr>
    <w:rPr>
      <w:color w:val="000000"/>
      <w:szCs w:val="20"/>
    </w:rPr>
  </w:style>
  <w:style w:type="paragraph" w:styleId="4">
    <w:name w:val="heading 4"/>
    <w:basedOn w:val="a0"/>
    <w:next w:val="a0"/>
    <w:link w:val="40"/>
    <w:qFormat/>
    <w:rsid w:val="00DC5AB4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0"/>
    <w:next w:val="a0"/>
    <w:link w:val="50"/>
    <w:qFormat/>
    <w:rsid w:val="00DC5AB4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7">
    <w:name w:val="heading 7"/>
    <w:basedOn w:val="a0"/>
    <w:next w:val="a0"/>
    <w:link w:val="70"/>
    <w:qFormat/>
    <w:rsid w:val="00DC5AB4"/>
    <w:pPr>
      <w:keepNext/>
      <w:keepLines/>
      <w:spacing w:before="200"/>
      <w:outlineLvl w:val="6"/>
    </w:pPr>
    <w:rPr>
      <w:rFonts w:ascii="Cambria" w:hAnsi="Cambria"/>
      <w:i/>
      <w:color w:val="4040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1"/>
    <w:link w:val="11"/>
    <w:rsid w:val="00DC5AB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aliases w:val="H2 Знак,Раздел Знак,H21 Знак,Numbered text 3 Знак,h2 Знак,H22 Знак,H23 Знак,H24 Знак,H211 Знак,H25 Знак,H212 Знак,H221 Знак,H231 Знак,H241 Знак,H2111 Знак,H26 Знак,H213 Знак,H222 Знак,H232 Знак,H242 Знак,H2112 Знак,H27 Знак,H214 Знак"/>
    <w:basedOn w:val="a1"/>
    <w:link w:val="2"/>
    <w:rsid w:val="00DC5AB4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DC5AB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C5A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C5AB4"/>
    <w:rPr>
      <w:rFonts w:ascii="Cambria" w:eastAsia="Times New Roman" w:hAnsi="Cambria" w:cs="Times New Roman"/>
      <w:color w:val="243F6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DC5AB4"/>
    <w:rPr>
      <w:rFonts w:ascii="Cambria" w:eastAsia="Times New Roman" w:hAnsi="Cambria" w:cs="Times New Roman"/>
      <w:i/>
      <w:color w:val="404040"/>
      <w:sz w:val="24"/>
      <w:szCs w:val="20"/>
      <w:lang w:eastAsia="ru-RU"/>
    </w:rPr>
  </w:style>
  <w:style w:type="paragraph" w:styleId="21">
    <w:name w:val="Body Text Indent 2"/>
    <w:basedOn w:val="a0"/>
    <w:link w:val="22"/>
    <w:rsid w:val="00DC5AB4"/>
    <w:pPr>
      <w:widowControl w:val="0"/>
      <w:autoSpaceDE w:val="0"/>
      <w:autoSpaceDN w:val="0"/>
      <w:adjustRightInd w:val="0"/>
      <w:spacing w:line="120" w:lineRule="atLeast"/>
      <w:ind w:right="4" w:firstLine="182"/>
      <w:jc w:val="both"/>
    </w:pPr>
    <w:rPr>
      <w:sz w:val="22"/>
      <w:szCs w:val="20"/>
    </w:rPr>
  </w:style>
  <w:style w:type="character" w:customStyle="1" w:styleId="22">
    <w:name w:val="Основной текст с отступом 2 Знак"/>
    <w:basedOn w:val="a1"/>
    <w:link w:val="21"/>
    <w:rsid w:val="00DC5AB4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aliases w:val="Договор"/>
    <w:basedOn w:val="a0"/>
    <w:link w:val="24"/>
    <w:rsid w:val="00DC5AB4"/>
    <w:pPr>
      <w:spacing w:line="312" w:lineRule="auto"/>
      <w:jc w:val="center"/>
    </w:pPr>
    <w:rPr>
      <w:szCs w:val="20"/>
    </w:rPr>
  </w:style>
  <w:style w:type="character" w:customStyle="1" w:styleId="24">
    <w:name w:val="Основной текст 2 Знак"/>
    <w:aliases w:val="Договор Знак"/>
    <w:basedOn w:val="a1"/>
    <w:link w:val="23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0"/>
    <w:link w:val="a5"/>
    <w:rsid w:val="00DC5AB4"/>
    <w:pPr>
      <w:widowControl w:val="0"/>
      <w:autoSpaceDE w:val="0"/>
      <w:autoSpaceDN w:val="0"/>
      <w:adjustRightInd w:val="0"/>
      <w:spacing w:line="120" w:lineRule="atLeast"/>
      <w:ind w:right="4"/>
      <w:jc w:val="both"/>
    </w:pPr>
    <w:rPr>
      <w:szCs w:val="20"/>
    </w:rPr>
  </w:style>
  <w:style w:type="character" w:customStyle="1" w:styleId="a5">
    <w:name w:val="Основной текст Знак"/>
    <w:basedOn w:val="a1"/>
    <w:link w:val="a4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1"/>
    <w:uiPriority w:val="99"/>
    <w:rsid w:val="00DC5AB4"/>
    <w:rPr>
      <w:rFonts w:cs="Times New Roman"/>
      <w:color w:val="0000FF"/>
      <w:u w:val="single"/>
    </w:rPr>
  </w:style>
  <w:style w:type="paragraph" w:styleId="a7">
    <w:name w:val="footer"/>
    <w:basedOn w:val="a0"/>
    <w:link w:val="a8"/>
    <w:uiPriority w:val="99"/>
    <w:rsid w:val="00DC5AB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basedOn w:val="a1"/>
    <w:link w:val="a7"/>
    <w:uiPriority w:val="99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1"/>
    <w:rsid w:val="00DC5AB4"/>
    <w:rPr>
      <w:rFonts w:cs="Times New Roman"/>
    </w:rPr>
  </w:style>
  <w:style w:type="paragraph" w:styleId="aa">
    <w:name w:val="Balloon Text"/>
    <w:basedOn w:val="a0"/>
    <w:link w:val="ab"/>
    <w:semiHidden/>
    <w:rsid w:val="00DC5AB4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1"/>
    <w:link w:val="aa"/>
    <w:semiHidden/>
    <w:rsid w:val="00DC5AB4"/>
    <w:rPr>
      <w:rFonts w:ascii="Tahoma" w:eastAsia="Times New Roman" w:hAnsi="Tahoma" w:cs="Times New Roman"/>
      <w:sz w:val="16"/>
      <w:szCs w:val="20"/>
      <w:lang w:eastAsia="ru-RU"/>
    </w:rPr>
  </w:style>
  <w:style w:type="paragraph" w:styleId="31">
    <w:name w:val="Body Text 3"/>
    <w:basedOn w:val="a0"/>
    <w:link w:val="32"/>
    <w:rsid w:val="00DC5AB4"/>
    <w:pPr>
      <w:spacing w:after="120"/>
    </w:pPr>
    <w:rPr>
      <w:sz w:val="16"/>
      <w:szCs w:val="20"/>
    </w:rPr>
  </w:style>
  <w:style w:type="character" w:customStyle="1" w:styleId="32">
    <w:name w:val="Основной текст 3 Знак"/>
    <w:basedOn w:val="a1"/>
    <w:link w:val="31"/>
    <w:rsid w:val="00DC5AB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Body Text Indent"/>
    <w:basedOn w:val="a0"/>
    <w:link w:val="ad"/>
    <w:rsid w:val="00DC5AB4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basedOn w:val="a1"/>
    <w:link w:val="ac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Знак"/>
    <w:basedOn w:val="a0"/>
    <w:rsid w:val="00DC5AB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5">
    <w:name w:val="Знак2"/>
    <w:basedOn w:val="a0"/>
    <w:rsid w:val="00DC5A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Знак Знак Знак Знак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aliases w:val="Сетка таблицы GR"/>
    <w:basedOn w:val="a2"/>
    <w:uiPriority w:val="59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ing">
    <w:name w:val="Heading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0"/>
    <w:link w:val="af2"/>
    <w:qFormat/>
    <w:rsid w:val="00DC5AB4"/>
    <w:pPr>
      <w:jc w:val="center"/>
    </w:pPr>
    <w:rPr>
      <w:szCs w:val="20"/>
    </w:rPr>
  </w:style>
  <w:style w:type="character" w:customStyle="1" w:styleId="af2">
    <w:name w:val="Название Знак"/>
    <w:basedOn w:val="a1"/>
    <w:link w:val="af1"/>
    <w:rsid w:val="00DC5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lock Text"/>
    <w:basedOn w:val="a0"/>
    <w:rsid w:val="00DC5AB4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b/>
      <w:bCs/>
      <w:color w:val="000000"/>
      <w:spacing w:val="-4"/>
    </w:rPr>
  </w:style>
  <w:style w:type="paragraph" w:styleId="33">
    <w:name w:val="Body Text Indent 3"/>
    <w:basedOn w:val="a0"/>
    <w:link w:val="34"/>
    <w:rsid w:val="00DC5AB4"/>
    <w:pPr>
      <w:spacing w:after="120"/>
      <w:ind w:left="283"/>
    </w:pPr>
    <w:rPr>
      <w:sz w:val="16"/>
      <w:szCs w:val="20"/>
    </w:rPr>
  </w:style>
  <w:style w:type="character" w:customStyle="1" w:styleId="34">
    <w:name w:val="Основной текст с отступом 3 Знак"/>
    <w:basedOn w:val="a1"/>
    <w:link w:val="33"/>
    <w:rsid w:val="00DC5AB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Nonformat">
    <w:name w:val="ConsNonformat"/>
    <w:rsid w:val="00DC5AB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DC5AB4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3">
    <w:name w:val="Абзац списка1"/>
    <w:basedOn w:val="a0"/>
    <w:rsid w:val="00DC5AB4"/>
    <w:pPr>
      <w:ind w:left="720"/>
      <w:contextualSpacing/>
    </w:pPr>
  </w:style>
  <w:style w:type="paragraph" w:styleId="af4">
    <w:name w:val="header"/>
    <w:basedOn w:val="a0"/>
    <w:link w:val="af5"/>
    <w:rsid w:val="00DC5AB4"/>
    <w:pPr>
      <w:tabs>
        <w:tab w:val="center" w:pos="4677"/>
        <w:tab w:val="right" w:pos="9355"/>
      </w:tabs>
    </w:pPr>
    <w:rPr>
      <w:szCs w:val="20"/>
      <w:lang w:val="en-US"/>
    </w:rPr>
  </w:style>
  <w:style w:type="character" w:customStyle="1" w:styleId="af5">
    <w:name w:val="Верхний колонтитул Знак"/>
    <w:basedOn w:val="a1"/>
    <w:link w:val="af4"/>
    <w:rsid w:val="00DC5AB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14">
    <w:name w:val="Знак1"/>
    <w:basedOn w:val="a0"/>
    <w:rsid w:val="00DC5AB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5">
    <w:name w:val="Без интервала1"/>
    <w:link w:val="NoSpacingChar1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1">
    <w:name w:val="No Spacing Char1"/>
    <w:link w:val="15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16">
    <w:name w:val="Знак Знак Знак Знак1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71">
    <w:name w:val="Знак Знак Знак Знак7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6">
    <w:name w:val="Знак Знак Знак Знак6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1">
    <w:name w:val="Знак Знак Знак Знак5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Абзац списка11"/>
    <w:basedOn w:val="a0"/>
    <w:rsid w:val="00DC5AB4"/>
    <w:pPr>
      <w:ind w:left="720"/>
      <w:contextualSpacing/>
    </w:pPr>
  </w:style>
  <w:style w:type="paragraph" w:customStyle="1" w:styleId="111">
    <w:name w:val="Без интервала11"/>
    <w:link w:val="NoSpacingChar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1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41">
    <w:name w:val="Знак Знак Знак Знак4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5">
    <w:name w:val="Знак Знак Знак Знак3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 Знак Знак Знак2"/>
    <w:basedOn w:val="a0"/>
    <w:rsid w:val="00DC5A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Без интервала2"/>
    <w:link w:val="NoSpacingChar2"/>
    <w:rsid w:val="00DC5A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2">
    <w:name w:val="No Spacing Char2"/>
    <w:link w:val="27"/>
    <w:locked/>
    <w:rsid w:val="00DC5AB4"/>
    <w:rPr>
      <w:rFonts w:ascii="Calibri" w:eastAsia="Times New Roman" w:hAnsi="Calibri" w:cs="Times New Roman"/>
      <w:szCs w:val="20"/>
    </w:rPr>
  </w:style>
  <w:style w:type="paragraph" w:customStyle="1" w:styleId="28">
    <w:name w:val="Абзац списка2"/>
    <w:basedOn w:val="a0"/>
    <w:rsid w:val="00DC5AB4"/>
    <w:pPr>
      <w:ind w:left="720"/>
      <w:contextualSpacing/>
    </w:pPr>
  </w:style>
  <w:style w:type="paragraph" w:customStyle="1" w:styleId="Normal1">
    <w:name w:val="Normal1"/>
    <w:rsid w:val="00DC5AB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6">
    <w:name w:val="Абзац списка3"/>
    <w:basedOn w:val="a0"/>
    <w:rsid w:val="00DC5AB4"/>
    <w:pPr>
      <w:ind w:left="720"/>
      <w:contextualSpacing/>
    </w:pPr>
  </w:style>
  <w:style w:type="paragraph" w:customStyle="1" w:styleId="310">
    <w:name w:val="Абзац списка31"/>
    <w:basedOn w:val="a0"/>
    <w:rsid w:val="00DC5AB4"/>
    <w:pPr>
      <w:ind w:left="720"/>
      <w:contextualSpacing/>
    </w:pPr>
  </w:style>
  <w:style w:type="paragraph" w:customStyle="1" w:styleId="37">
    <w:name w:val="Без интервала3"/>
    <w:link w:val="NoSpacingChar3"/>
    <w:rsid w:val="00DC5AB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3">
    <w:name w:val="No Spacing Char3"/>
    <w:basedOn w:val="a1"/>
    <w:link w:val="37"/>
    <w:locked/>
    <w:rsid w:val="00DC5AB4"/>
    <w:rPr>
      <w:rFonts w:ascii="Calibri" w:eastAsia="Times New Roman" w:hAnsi="Calibri" w:cs="Times New Roman"/>
    </w:rPr>
  </w:style>
  <w:style w:type="paragraph" w:customStyle="1" w:styleId="42">
    <w:name w:val="Стиль4"/>
    <w:basedOn w:val="a0"/>
    <w:rsid w:val="00DC5AB4"/>
    <w:pPr>
      <w:jc w:val="center"/>
    </w:pPr>
    <w:rPr>
      <w:rFonts w:ascii="Arial" w:hAnsi="Arial"/>
      <w:position w:val="20"/>
      <w:szCs w:val="20"/>
    </w:rPr>
  </w:style>
  <w:style w:type="paragraph" w:customStyle="1" w:styleId="ConsPlusNormal">
    <w:name w:val="ConsPlusNormal"/>
    <w:rsid w:val="00DC5A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Strong"/>
    <w:basedOn w:val="a1"/>
    <w:qFormat/>
    <w:rsid w:val="00DC5AB4"/>
    <w:rPr>
      <w:rFonts w:cs="Times New Roman"/>
      <w:b/>
    </w:rPr>
  </w:style>
  <w:style w:type="paragraph" w:customStyle="1" w:styleId="af7">
    <w:name w:val="Содержимое таблицы"/>
    <w:basedOn w:val="a0"/>
    <w:rsid w:val="00DC5AB4"/>
    <w:pPr>
      <w:widowControl w:val="0"/>
      <w:suppressLineNumbers/>
      <w:suppressAutoHyphens/>
    </w:pPr>
    <w:rPr>
      <w:kern w:val="1"/>
    </w:rPr>
  </w:style>
  <w:style w:type="paragraph" w:customStyle="1" w:styleId="ConsNormal">
    <w:name w:val="ConsNormal"/>
    <w:link w:val="ConsNormal0"/>
    <w:rsid w:val="00DC5A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Пункт"/>
    <w:basedOn w:val="a0"/>
    <w:rsid w:val="00DC5AB4"/>
    <w:pPr>
      <w:tabs>
        <w:tab w:val="num" w:pos="1800"/>
      </w:tabs>
      <w:ind w:left="1224" w:hanging="504"/>
      <w:jc w:val="both"/>
    </w:pPr>
    <w:rPr>
      <w:szCs w:val="28"/>
    </w:rPr>
  </w:style>
  <w:style w:type="paragraph" w:customStyle="1" w:styleId="af9">
    <w:name w:val="Подпункт"/>
    <w:basedOn w:val="af8"/>
    <w:rsid w:val="00DC5AB4"/>
    <w:pPr>
      <w:tabs>
        <w:tab w:val="clear" w:pos="1800"/>
        <w:tab w:val="num" w:pos="2520"/>
      </w:tabs>
      <w:ind w:left="1728" w:hanging="648"/>
    </w:pPr>
  </w:style>
  <w:style w:type="paragraph" w:customStyle="1" w:styleId="43">
    <w:name w:val="Абзац списка4"/>
    <w:basedOn w:val="a0"/>
    <w:rsid w:val="00DC5AB4"/>
    <w:pPr>
      <w:ind w:left="720"/>
      <w:contextualSpacing/>
    </w:pPr>
  </w:style>
  <w:style w:type="character" w:customStyle="1" w:styleId="afa">
    <w:name w:val="Текст Знак"/>
    <w:basedOn w:val="a1"/>
    <w:link w:val="afb"/>
    <w:locked/>
    <w:rsid w:val="00DC5AB4"/>
    <w:rPr>
      <w:rFonts w:ascii="Consolas" w:hAnsi="Consolas" w:cs="Times New Roman"/>
      <w:sz w:val="21"/>
      <w:szCs w:val="21"/>
    </w:rPr>
  </w:style>
  <w:style w:type="paragraph" w:styleId="afb">
    <w:name w:val="Plain Text"/>
    <w:basedOn w:val="a0"/>
    <w:link w:val="afa"/>
    <w:rsid w:val="00DC5AB4"/>
    <w:rPr>
      <w:rFonts w:ascii="Consolas" w:eastAsiaTheme="minorHAnsi" w:hAnsi="Consolas"/>
      <w:sz w:val="21"/>
      <w:szCs w:val="21"/>
      <w:lang w:eastAsia="en-US"/>
    </w:rPr>
  </w:style>
  <w:style w:type="character" w:customStyle="1" w:styleId="17">
    <w:name w:val="Текст Знак1"/>
    <w:basedOn w:val="a1"/>
    <w:rsid w:val="00DC5AB4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fc">
    <w:name w:val="Основной текст_"/>
    <w:basedOn w:val="a1"/>
    <w:link w:val="38"/>
    <w:locked/>
    <w:rsid w:val="00DC5AB4"/>
    <w:rPr>
      <w:rFonts w:cs="Times New Roman"/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c"/>
    <w:rsid w:val="00DC5AB4"/>
    <w:pPr>
      <w:shd w:val="clear" w:color="auto" w:fill="FFFFFF"/>
      <w:spacing w:before="360" w:after="600" w:line="240" w:lineRule="atLeast"/>
      <w:ind w:hanging="360"/>
      <w:jc w:val="both"/>
    </w:pPr>
    <w:rPr>
      <w:rFonts w:asciiTheme="minorHAnsi" w:eastAsiaTheme="minorHAnsi" w:hAnsiTheme="minorHAnsi"/>
      <w:sz w:val="23"/>
      <w:szCs w:val="23"/>
      <w:shd w:val="clear" w:color="auto" w:fill="FFFFFF"/>
      <w:lang w:eastAsia="en-US"/>
    </w:rPr>
  </w:style>
  <w:style w:type="paragraph" w:customStyle="1" w:styleId="NoSpacing1">
    <w:name w:val="No Spacing1"/>
    <w:rsid w:val="00DC5AB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Текст1"/>
    <w:basedOn w:val="a0"/>
    <w:link w:val="19"/>
    <w:rsid w:val="00DC5AB4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19">
    <w:name w:val="Текст1 Знак"/>
    <w:basedOn w:val="a1"/>
    <w:link w:val="18"/>
    <w:locked/>
    <w:rsid w:val="00DC5AB4"/>
    <w:rPr>
      <w:rFonts w:ascii="Consolas" w:eastAsia="Times New Roman" w:hAnsi="Consolas" w:cs="Times New Roman"/>
      <w:sz w:val="21"/>
      <w:szCs w:val="21"/>
      <w:lang w:eastAsia="ar-SA"/>
    </w:rPr>
  </w:style>
  <w:style w:type="character" w:customStyle="1" w:styleId="FontStyle21">
    <w:name w:val="Font Style21"/>
    <w:basedOn w:val="a1"/>
    <w:rsid w:val="00DC5AB4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0"/>
    <w:rsid w:val="00DC5AB4"/>
    <w:pPr>
      <w:widowControl w:val="0"/>
      <w:autoSpaceDE w:val="0"/>
      <w:autoSpaceDN w:val="0"/>
      <w:adjustRightInd w:val="0"/>
      <w:spacing w:line="252" w:lineRule="exact"/>
      <w:ind w:firstLine="696"/>
      <w:jc w:val="both"/>
    </w:pPr>
  </w:style>
  <w:style w:type="paragraph" w:customStyle="1" w:styleId="Style6">
    <w:name w:val="Style6"/>
    <w:basedOn w:val="a0"/>
    <w:rsid w:val="00DC5AB4"/>
    <w:pPr>
      <w:widowControl w:val="0"/>
      <w:autoSpaceDE w:val="0"/>
      <w:autoSpaceDN w:val="0"/>
      <w:adjustRightInd w:val="0"/>
      <w:spacing w:line="252" w:lineRule="exact"/>
      <w:ind w:firstLine="696"/>
      <w:jc w:val="both"/>
    </w:pPr>
  </w:style>
  <w:style w:type="paragraph" w:customStyle="1" w:styleId="52">
    <w:name w:val="Абзац списка5"/>
    <w:basedOn w:val="a0"/>
    <w:rsid w:val="00DC5AB4"/>
    <w:pPr>
      <w:ind w:left="720"/>
      <w:contextualSpacing/>
    </w:pPr>
  </w:style>
  <w:style w:type="paragraph" w:styleId="afd">
    <w:name w:val="List Paragraph"/>
    <w:aliases w:val="SL_Абзац списка,Bullet List,FooterText,numbered,Bullet 1,Use Case List Paragraph,ТЗ список,Paragraphe de liste1,lp1,_Абзац списка,A_маркированный_список,GOST_TableList,Абзац списка литеральный,Булет1,1Булет,Маркер,Ненумерованный список"/>
    <w:basedOn w:val="a0"/>
    <w:link w:val="afe"/>
    <w:uiPriority w:val="34"/>
    <w:qFormat/>
    <w:rsid w:val="00DC5AB4"/>
    <w:pPr>
      <w:ind w:left="720"/>
      <w:contextualSpacing/>
    </w:pPr>
  </w:style>
  <w:style w:type="character" w:styleId="aff">
    <w:name w:val="FollowedHyperlink"/>
    <w:basedOn w:val="a1"/>
    <w:uiPriority w:val="99"/>
    <w:unhideWhenUsed/>
    <w:rsid w:val="00DC5AB4"/>
    <w:rPr>
      <w:color w:val="800080" w:themeColor="followedHyperlink"/>
      <w:u w:val="single"/>
    </w:rPr>
  </w:style>
  <w:style w:type="numbering" w:customStyle="1" w:styleId="1a">
    <w:name w:val="Нет списка1"/>
    <w:next w:val="a3"/>
    <w:uiPriority w:val="99"/>
    <w:semiHidden/>
    <w:unhideWhenUsed/>
    <w:rsid w:val="00DC5AB4"/>
  </w:style>
  <w:style w:type="character" w:customStyle="1" w:styleId="1b">
    <w:name w:val="Текст выноски Знак1"/>
    <w:basedOn w:val="a1"/>
    <w:uiPriority w:val="99"/>
    <w:semiHidden/>
    <w:rsid w:val="00DC5AB4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link w:val="aff1"/>
    <w:uiPriority w:val="1"/>
    <w:qFormat/>
    <w:rsid w:val="00DC5AB4"/>
    <w:pPr>
      <w:spacing w:after="0" w:line="240" w:lineRule="auto"/>
    </w:pPr>
    <w:rPr>
      <w:rFonts w:eastAsiaTheme="minorEastAsia"/>
    </w:rPr>
  </w:style>
  <w:style w:type="character" w:customStyle="1" w:styleId="aff1">
    <w:name w:val="Без интервала Знак"/>
    <w:basedOn w:val="a1"/>
    <w:link w:val="aff0"/>
    <w:uiPriority w:val="1"/>
    <w:rsid w:val="00DC5AB4"/>
    <w:rPr>
      <w:rFonts w:eastAsiaTheme="minorEastAsia"/>
    </w:rPr>
  </w:style>
  <w:style w:type="character" w:styleId="aff2">
    <w:name w:val="annotation reference"/>
    <w:basedOn w:val="a1"/>
    <w:uiPriority w:val="99"/>
    <w:rsid w:val="00DC5AB4"/>
    <w:rPr>
      <w:sz w:val="16"/>
      <w:szCs w:val="16"/>
    </w:rPr>
  </w:style>
  <w:style w:type="paragraph" w:styleId="aff3">
    <w:name w:val="annotation text"/>
    <w:basedOn w:val="a0"/>
    <w:link w:val="aff4"/>
    <w:uiPriority w:val="99"/>
    <w:rsid w:val="00DC5AB4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DC5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rsid w:val="00DC5AB4"/>
    <w:rPr>
      <w:b/>
      <w:bCs/>
    </w:rPr>
  </w:style>
  <w:style w:type="character" w:customStyle="1" w:styleId="aff6">
    <w:name w:val="Тема примечания Знак"/>
    <w:basedOn w:val="aff4"/>
    <w:link w:val="aff5"/>
    <w:rsid w:val="00DC5A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Стиль1"/>
    <w:basedOn w:val="a0"/>
    <w:rsid w:val="00DC5AB4"/>
    <w:pPr>
      <w:keepNext/>
      <w:keepLines/>
      <w:widowControl w:val="0"/>
      <w:numPr>
        <w:ilvl w:val="1"/>
        <w:numId w:val="3"/>
      </w:numPr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9">
    <w:name w:val="Стиль2"/>
    <w:basedOn w:val="2a"/>
    <w:uiPriority w:val="99"/>
    <w:rsid w:val="00DC5AB4"/>
    <w:pPr>
      <w:keepNext/>
      <w:keepLines/>
      <w:widowControl w:val="0"/>
      <w:numPr>
        <w:ilvl w:val="2"/>
      </w:numPr>
      <w:suppressLineNumbers/>
      <w:tabs>
        <w:tab w:val="num" w:pos="360"/>
        <w:tab w:val="num" w:pos="432"/>
      </w:tabs>
      <w:suppressAutoHyphens/>
      <w:spacing w:after="60"/>
      <w:ind w:left="2186" w:hanging="1125"/>
      <w:contextualSpacing w:val="0"/>
      <w:jc w:val="both"/>
    </w:pPr>
    <w:rPr>
      <w:b/>
      <w:szCs w:val="20"/>
    </w:rPr>
  </w:style>
  <w:style w:type="paragraph" w:customStyle="1" w:styleId="39">
    <w:name w:val="Стиль3"/>
    <w:basedOn w:val="21"/>
    <w:uiPriority w:val="99"/>
    <w:rsid w:val="00DC5AB4"/>
    <w:pPr>
      <w:tabs>
        <w:tab w:val="num" w:pos="2160"/>
      </w:tabs>
      <w:autoSpaceDE/>
      <w:autoSpaceDN/>
      <w:spacing w:line="240" w:lineRule="auto"/>
      <w:ind w:left="2160" w:right="0" w:hanging="360"/>
    </w:pPr>
    <w:rPr>
      <w:sz w:val="24"/>
    </w:rPr>
  </w:style>
  <w:style w:type="paragraph" w:styleId="2a">
    <w:name w:val="List Number 2"/>
    <w:basedOn w:val="a0"/>
    <w:uiPriority w:val="99"/>
    <w:semiHidden/>
    <w:unhideWhenUsed/>
    <w:rsid w:val="00DC5AB4"/>
    <w:pPr>
      <w:tabs>
        <w:tab w:val="num" w:pos="432"/>
      </w:tabs>
      <w:ind w:left="432" w:hanging="432"/>
      <w:contextualSpacing/>
    </w:pPr>
  </w:style>
  <w:style w:type="paragraph" w:customStyle="1" w:styleId="aff7">
    <w:name w:val="Знак Знак Знак Знак Знак Знак Знак Знак Знак Знак"/>
    <w:basedOn w:val="a0"/>
    <w:rsid w:val="00DC5AB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formattext">
    <w:name w:val="formattext"/>
    <w:basedOn w:val="a0"/>
    <w:rsid w:val="00DC5AB4"/>
    <w:pPr>
      <w:spacing w:before="100" w:beforeAutospacing="1" w:after="100" w:afterAutospacing="1"/>
    </w:pPr>
  </w:style>
  <w:style w:type="numbering" w:customStyle="1" w:styleId="2b">
    <w:name w:val="Нет списка2"/>
    <w:next w:val="a3"/>
    <w:uiPriority w:val="99"/>
    <w:semiHidden/>
    <w:unhideWhenUsed/>
    <w:rsid w:val="00DC5AB4"/>
  </w:style>
  <w:style w:type="table" w:customStyle="1" w:styleId="1c">
    <w:name w:val="Сетка таблицы1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3"/>
    <w:uiPriority w:val="99"/>
    <w:semiHidden/>
    <w:unhideWhenUsed/>
    <w:rsid w:val="00DC5AB4"/>
  </w:style>
  <w:style w:type="table" w:customStyle="1" w:styleId="2c">
    <w:name w:val="Сетка таблицы2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2"/>
    <w:next w:val="af0"/>
    <w:rsid w:val="00DC5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Обычный1"/>
    <w:rsid w:val="00DC5AB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blk3">
    <w:name w:val="blk3"/>
    <w:basedOn w:val="a1"/>
    <w:uiPriority w:val="99"/>
    <w:rsid w:val="00DC5AB4"/>
  </w:style>
  <w:style w:type="character" w:customStyle="1" w:styleId="blk1">
    <w:name w:val="blk1"/>
    <w:basedOn w:val="a1"/>
    <w:rsid w:val="00DC5AB4"/>
    <w:rPr>
      <w:vanish w:val="0"/>
      <w:webHidden w:val="0"/>
      <w:specVanish w:val="0"/>
    </w:rPr>
  </w:style>
  <w:style w:type="paragraph" w:customStyle="1" w:styleId="pj1">
    <w:name w:val="pj1"/>
    <w:basedOn w:val="a0"/>
    <w:rsid w:val="00DC5AB4"/>
    <w:pPr>
      <w:spacing w:after="80"/>
      <w:jc w:val="both"/>
    </w:pPr>
    <w:rPr>
      <w:sz w:val="11"/>
      <w:szCs w:val="11"/>
    </w:rPr>
  </w:style>
  <w:style w:type="character" w:customStyle="1" w:styleId="ConsNormal0">
    <w:name w:val="ConsNormal Знак"/>
    <w:link w:val="ConsNormal"/>
    <w:rsid w:val="00DC5AB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72">
    <w:name w:val="xl72"/>
    <w:basedOn w:val="a0"/>
    <w:rsid w:val="003C29BE"/>
    <w:pP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0"/>
    <w:rsid w:val="003C29B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0"/>
    <w:rsid w:val="003C29BE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6">
    <w:name w:val="xl7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8">
    <w:name w:val="xl8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9">
    <w:name w:val="xl89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0">
    <w:name w:val="xl90"/>
    <w:basedOn w:val="a0"/>
    <w:rsid w:val="003C29B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0"/>
    <w:rsid w:val="003C29B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3">
    <w:name w:val="xl93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0"/>
    <w:rsid w:val="003C29BE"/>
    <w:pPr>
      <w:spacing w:before="100" w:beforeAutospacing="1" w:after="100" w:afterAutospacing="1"/>
      <w:jc w:val="right"/>
      <w:textAlignment w:val="center"/>
    </w:pPr>
    <w:rPr>
      <w:i/>
      <w:iCs/>
      <w:sz w:val="22"/>
      <w:szCs w:val="22"/>
    </w:rPr>
  </w:style>
  <w:style w:type="paragraph" w:customStyle="1" w:styleId="xl96">
    <w:name w:val="xl96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0"/>
    <w:rsid w:val="003C29B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3C29BE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1">
    <w:name w:val="xl101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3C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9">
    <w:name w:val="xl109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10">
    <w:name w:val="xl110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11">
    <w:name w:val="xl111"/>
    <w:basedOn w:val="a0"/>
    <w:rsid w:val="003C29BE"/>
    <w:pP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12">
    <w:name w:val="xl112"/>
    <w:basedOn w:val="a0"/>
    <w:rsid w:val="003C29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3">
    <w:name w:val="xl113"/>
    <w:basedOn w:val="a0"/>
    <w:rsid w:val="003C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4">
    <w:name w:val="xl114"/>
    <w:basedOn w:val="a0"/>
    <w:rsid w:val="003C29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afe">
    <w:name w:val="Абзац списка Знак"/>
    <w:aliases w:val="SL_Абзац списка Знак,Bullet List Знак,FooterText Знак,numbered Знак,Bullet 1 Знак,Use Case List Paragraph Знак,ТЗ список Знак,Paragraphe de liste1 Знак,lp1 Знак,_Абзац списка Знак,A_маркированный_список Знак,GOST_TableList Знак"/>
    <w:link w:val="afd"/>
    <w:uiPriority w:val="34"/>
    <w:qFormat/>
    <w:locked/>
    <w:rsid w:val="00771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340B4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Раздел ТЗ 1"/>
    <w:basedOn w:val="3b"/>
    <w:qFormat/>
    <w:rsid w:val="00340B48"/>
    <w:pPr>
      <w:numPr>
        <w:numId w:val="13"/>
      </w:numPr>
      <w:tabs>
        <w:tab w:val="num" w:pos="360"/>
        <w:tab w:val="left" w:pos="574"/>
      </w:tabs>
      <w:spacing w:before="240" w:after="120"/>
      <w:ind w:left="849" w:hanging="283"/>
      <w:jc w:val="both"/>
    </w:pPr>
    <w:rPr>
      <w:b/>
      <w:sz w:val="26"/>
      <w:szCs w:val="26"/>
      <w:lang w:eastAsia="ar-SA"/>
    </w:rPr>
  </w:style>
  <w:style w:type="paragraph" w:styleId="3b">
    <w:name w:val="List 3"/>
    <w:basedOn w:val="a0"/>
    <w:uiPriority w:val="99"/>
    <w:semiHidden/>
    <w:unhideWhenUsed/>
    <w:rsid w:val="00340B48"/>
    <w:pPr>
      <w:ind w:left="849" w:hanging="283"/>
      <w:contextualSpacing/>
    </w:pPr>
  </w:style>
  <w:style w:type="paragraph" w:styleId="aff8">
    <w:name w:val="Revision"/>
    <w:hidden/>
    <w:uiPriority w:val="99"/>
    <w:semiHidden/>
    <w:rsid w:val="00784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_СписокМногоур_Марк_Отст"/>
    <w:qFormat/>
    <w:rsid w:val="002B0020"/>
    <w:pPr>
      <w:keepLines/>
      <w:numPr>
        <w:numId w:val="30"/>
      </w:numPr>
      <w:tabs>
        <w:tab w:val="num" w:pos="788"/>
        <w:tab w:val="left" w:pos="1134"/>
      </w:tabs>
      <w:spacing w:after="0" w:line="360" w:lineRule="auto"/>
      <w:ind w:left="114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markdown-word">
    <w:name w:val="markdown-word"/>
    <w:basedOn w:val="a1"/>
    <w:rsid w:val="002B0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yperlink" Target="https://xn--d1aluo.xn--p1ai/passports/roads/20261867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xn--d1aluo.xn--p1ai/passports/roads/2026186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d1aluo.xn--p1ai/passports/roads/20261867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040E8-0D9E-4DD5-91BA-23AD1D19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Pages>27</Pages>
  <Words>6270</Words>
  <Characters>35740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Катаев</dc:creator>
  <cp:lastModifiedBy>Дмитрий Катаев</cp:lastModifiedBy>
  <cp:revision>110</cp:revision>
  <cp:lastPrinted>2026-07-01T08:20:00Z</cp:lastPrinted>
  <dcterms:created xsi:type="dcterms:W3CDTF">2025-09-23T05:24:00Z</dcterms:created>
  <dcterms:modified xsi:type="dcterms:W3CDTF">2026-07-02T07:29:00Z</dcterms:modified>
</cp:coreProperties>
</file>